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D5AB" w14:textId="18A0258B" w:rsidR="008D362D" w:rsidRDefault="008D362D"/>
    <w:p w14:paraId="4CAAE227" w14:textId="47F23CD3" w:rsidR="008D362D" w:rsidRDefault="008D362D">
      <w:pPr>
        <w:spacing w:after="293" w:line="259" w:lineRule="auto"/>
        <w:ind w:left="46"/>
        <w:jc w:val="center"/>
        <w:rPr>
          <w:rFonts w:ascii="Calibri" w:eastAsia="Calibri" w:hAnsi="Calibri" w:cs="Calibri"/>
        </w:rPr>
      </w:pPr>
    </w:p>
    <w:p w14:paraId="4E73EEFA" w14:textId="13356B3B" w:rsidR="00FE48F7" w:rsidRDefault="00FE48F7">
      <w:pPr>
        <w:spacing w:after="293" w:line="259" w:lineRule="auto"/>
        <w:ind w:left="1440" w:firstLine="720"/>
        <w:rPr>
          <w:rFonts w:ascii="Calibri" w:eastAsia="Calibri" w:hAnsi="Calibri" w:cs="Calibri"/>
          <w:b/>
          <w:sz w:val="36"/>
          <w:szCs w:val="36"/>
        </w:rPr>
      </w:pPr>
      <w:r>
        <w:rPr>
          <w:rFonts w:ascii="Calibri" w:eastAsia="Calibri" w:hAnsi="Calibri" w:cs="Calibri"/>
          <w:b/>
          <w:sz w:val="36"/>
          <w:szCs w:val="36"/>
        </w:rPr>
        <w:t xml:space="preserve">                                                   </w:t>
      </w:r>
    </w:p>
    <w:p w14:paraId="342348EC" w14:textId="1CB640DC" w:rsidR="00FE48F7" w:rsidRDefault="00FE48F7">
      <w:pPr>
        <w:spacing w:after="293" w:line="259" w:lineRule="auto"/>
        <w:ind w:left="1440" w:firstLine="720"/>
        <w:rPr>
          <w:rFonts w:ascii="Calibri" w:eastAsia="Calibri" w:hAnsi="Calibri" w:cs="Calibri"/>
          <w:b/>
          <w:sz w:val="36"/>
          <w:szCs w:val="36"/>
        </w:rPr>
      </w:pPr>
    </w:p>
    <w:p w14:paraId="20D203DD" w14:textId="77777777" w:rsidR="00DE2A40" w:rsidRDefault="00DE2A40" w:rsidP="00DE2A40">
      <w:pPr>
        <w:rPr>
          <w:rFonts w:ascii="Verdana" w:hAnsi="Verdana"/>
          <w:b/>
          <w:bCs/>
          <w:sz w:val="24"/>
          <w:szCs w:val="24"/>
        </w:rPr>
      </w:pPr>
    </w:p>
    <w:p w14:paraId="33EAE8E9" w14:textId="77777777" w:rsidR="00DE2A40" w:rsidRDefault="00DE2A40" w:rsidP="00DE2A40">
      <w:pPr>
        <w:rPr>
          <w:rFonts w:ascii="Verdana" w:hAnsi="Verdana"/>
          <w:b/>
          <w:bCs/>
          <w:sz w:val="24"/>
          <w:szCs w:val="24"/>
        </w:rPr>
      </w:pPr>
      <w:r>
        <w:rPr>
          <w:rFonts w:ascii="Arial MT"/>
          <w:noProof/>
          <w:sz w:val="20"/>
        </w:rPr>
        <w:drawing>
          <wp:anchor distT="0" distB="0" distL="114300" distR="114300" simplePos="0" relativeHeight="251664384" behindDoc="0" locked="0" layoutInCell="1" allowOverlap="1" wp14:anchorId="3C43CB7C" wp14:editId="0FE2208D">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55F61241" w14:textId="77777777" w:rsidR="00DE2A40" w:rsidRDefault="00DE2A40" w:rsidP="00DE2A40">
      <w:pPr>
        <w:pStyle w:val="BodyText"/>
        <w:ind w:left="8920"/>
        <w:rPr>
          <w:rFonts w:ascii="Times New Roman"/>
          <w:sz w:val="20"/>
        </w:rPr>
      </w:pPr>
    </w:p>
    <w:p w14:paraId="5C2718C2" w14:textId="49C25A3C" w:rsidR="00DE2A40" w:rsidRDefault="00DE2A40" w:rsidP="00DE2A40">
      <w:pPr>
        <w:pStyle w:val="BodyText"/>
        <w:rPr>
          <w:rFonts w:ascii="Times New Roman"/>
          <w:sz w:val="20"/>
        </w:rPr>
      </w:pPr>
    </w:p>
    <w:p w14:paraId="62EDBFD0" w14:textId="77777777" w:rsidR="00DE2A40" w:rsidRDefault="00DE2A40" w:rsidP="00DE2A40">
      <w:pPr>
        <w:pStyle w:val="BodyText"/>
        <w:rPr>
          <w:rFonts w:ascii="Times New Roman"/>
          <w:sz w:val="20"/>
        </w:rPr>
      </w:pPr>
    </w:p>
    <w:p w14:paraId="55E479A2" w14:textId="77777777" w:rsidR="00DE2A40" w:rsidRDefault="00DE2A40" w:rsidP="00DE2A40">
      <w:pPr>
        <w:pStyle w:val="BodyText"/>
        <w:rPr>
          <w:rFonts w:ascii="Times New Roman"/>
          <w:sz w:val="20"/>
        </w:rPr>
      </w:pPr>
    </w:p>
    <w:p w14:paraId="391B2B58" w14:textId="60F571D7" w:rsidR="00DE2A40" w:rsidRDefault="00DE2A40" w:rsidP="00DE2A40">
      <w:pPr>
        <w:pStyle w:val="BodyText"/>
        <w:rPr>
          <w:rFonts w:ascii="Times New Roman"/>
          <w:sz w:val="20"/>
        </w:rPr>
      </w:pPr>
    </w:p>
    <w:p w14:paraId="625AB398" w14:textId="77777777" w:rsidR="00DE2A40" w:rsidRDefault="00DE2A40" w:rsidP="00DE2A40">
      <w:pPr>
        <w:pStyle w:val="BodyText"/>
        <w:rPr>
          <w:rFonts w:ascii="Times New Roman"/>
          <w:sz w:val="20"/>
        </w:rPr>
      </w:pPr>
    </w:p>
    <w:p w14:paraId="4CA8CC3F" w14:textId="033806BE" w:rsidR="00DE2A40" w:rsidRDefault="00DE2A40" w:rsidP="00DE2A40">
      <w:pPr>
        <w:pStyle w:val="BodyText"/>
        <w:rPr>
          <w:rFonts w:ascii="Times New Roman"/>
          <w:sz w:val="20"/>
        </w:rPr>
      </w:pPr>
    </w:p>
    <w:p w14:paraId="02B07AA9" w14:textId="17674E70" w:rsidR="00DE2A40" w:rsidRDefault="003F12F1" w:rsidP="00DE2A40">
      <w:pPr>
        <w:pStyle w:val="BodyText"/>
        <w:rPr>
          <w:rFonts w:ascii="Times New Roman"/>
          <w:sz w:val="20"/>
        </w:rPr>
      </w:pPr>
      <w:r>
        <w:rPr>
          <w:noProof/>
        </w:rPr>
        <w:drawing>
          <wp:anchor distT="0" distB="0" distL="0" distR="0" simplePos="0" relativeHeight="251661312" behindDoc="0" locked="0" layoutInCell="1" allowOverlap="1" wp14:anchorId="047AB505" wp14:editId="7138E6FE">
            <wp:simplePos x="0" y="0"/>
            <wp:positionH relativeFrom="page">
              <wp:align>center</wp:align>
            </wp:positionH>
            <wp:positionV relativeFrom="margin">
              <wp:posOffset>2983576</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475E5CD7" w14:textId="426EED2A" w:rsidR="00DE2A40" w:rsidRDefault="00DE2A40" w:rsidP="00DE2A40">
      <w:pPr>
        <w:spacing w:before="1"/>
        <w:rPr>
          <w:rFonts w:ascii="Arial Black"/>
          <w:sz w:val="32"/>
        </w:rPr>
      </w:pPr>
    </w:p>
    <w:p w14:paraId="0A1C8DD6" w14:textId="77777777" w:rsidR="00DE2A40" w:rsidRDefault="00DE2A40" w:rsidP="00DE2A40">
      <w:pPr>
        <w:spacing w:before="1"/>
        <w:rPr>
          <w:rFonts w:ascii="Arial Black"/>
          <w:sz w:val="32"/>
        </w:rPr>
      </w:pPr>
    </w:p>
    <w:p w14:paraId="0479FA2D" w14:textId="65008598" w:rsidR="00DE2A40" w:rsidRDefault="00DE2A40" w:rsidP="00DE2A40">
      <w:pPr>
        <w:spacing w:before="1"/>
        <w:rPr>
          <w:rFonts w:ascii="Arial Black"/>
          <w:sz w:val="32"/>
        </w:rPr>
      </w:pPr>
    </w:p>
    <w:p w14:paraId="567F4300" w14:textId="77777777" w:rsidR="00DE2A40" w:rsidRDefault="00DE2A40" w:rsidP="00DE2A40">
      <w:pPr>
        <w:spacing w:before="1"/>
        <w:rPr>
          <w:rFonts w:ascii="Arial Black"/>
          <w:sz w:val="32"/>
        </w:rPr>
      </w:pPr>
    </w:p>
    <w:p w14:paraId="6B3A28BF" w14:textId="77777777" w:rsidR="00DE2A40" w:rsidRDefault="00DE2A40" w:rsidP="00DE2A40">
      <w:pPr>
        <w:spacing w:before="1"/>
        <w:rPr>
          <w:rFonts w:ascii="Arial Black"/>
          <w:sz w:val="32"/>
        </w:rPr>
      </w:pPr>
    </w:p>
    <w:p w14:paraId="313A07BF" w14:textId="77777777" w:rsidR="00DE2A40" w:rsidRDefault="00DE2A40" w:rsidP="00DE2A40">
      <w:pPr>
        <w:spacing w:before="1"/>
        <w:rPr>
          <w:rFonts w:ascii="Arial Black"/>
          <w:sz w:val="32"/>
        </w:rPr>
      </w:pPr>
    </w:p>
    <w:p w14:paraId="1A47F4A5" w14:textId="77777777" w:rsidR="00DE2A40" w:rsidRDefault="00DE2A40" w:rsidP="00DE2A40">
      <w:pPr>
        <w:spacing w:before="1"/>
        <w:rPr>
          <w:rFonts w:ascii="Arial Black"/>
          <w:sz w:val="32"/>
        </w:rPr>
      </w:pPr>
      <w:r>
        <w:rPr>
          <w:noProof/>
        </w:rPr>
        <w:drawing>
          <wp:anchor distT="0" distB="0" distL="0" distR="0" simplePos="0" relativeHeight="251662336" behindDoc="0" locked="0" layoutInCell="1" allowOverlap="1" wp14:anchorId="15E908B4" wp14:editId="27FFA833">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558111A4" w14:textId="77777777" w:rsidR="00DE2A40" w:rsidRDefault="00DE2A40" w:rsidP="00DE2A40">
      <w:pPr>
        <w:spacing w:before="1"/>
        <w:rPr>
          <w:rFonts w:ascii="Arial Black"/>
          <w:sz w:val="32"/>
        </w:rPr>
      </w:pPr>
    </w:p>
    <w:p w14:paraId="538EA727" w14:textId="77777777" w:rsidR="00DE2A40" w:rsidRDefault="00DE2A40" w:rsidP="00DE2A40">
      <w:pPr>
        <w:spacing w:before="1"/>
        <w:rPr>
          <w:rFonts w:ascii="Arial Black"/>
          <w:sz w:val="32"/>
        </w:rPr>
      </w:pPr>
    </w:p>
    <w:p w14:paraId="22AF768F" w14:textId="77777777" w:rsidR="00DE2A40" w:rsidRDefault="00DE2A40" w:rsidP="00DE2A40">
      <w:pPr>
        <w:spacing w:before="1"/>
        <w:rPr>
          <w:rFonts w:ascii="Arial Black"/>
          <w:sz w:val="32"/>
        </w:rPr>
      </w:pPr>
    </w:p>
    <w:p w14:paraId="40641B4C" w14:textId="77777777" w:rsidR="00DE2A40" w:rsidRDefault="00DE2A40" w:rsidP="00DE2A40">
      <w:pPr>
        <w:spacing w:before="1"/>
        <w:rPr>
          <w:rFonts w:ascii="Arial Black"/>
          <w:sz w:val="32"/>
        </w:rPr>
      </w:pPr>
    </w:p>
    <w:p w14:paraId="5B781A29" w14:textId="77777777" w:rsidR="00DE2A40" w:rsidRDefault="00DE2A40" w:rsidP="00DE2A40">
      <w:pPr>
        <w:spacing w:before="1"/>
        <w:rPr>
          <w:rFonts w:ascii="Arial Black"/>
          <w:sz w:val="32"/>
        </w:rPr>
      </w:pPr>
    </w:p>
    <w:p w14:paraId="3BFFBAF0" w14:textId="77777777" w:rsidR="00862DE2" w:rsidRDefault="00DE2A40" w:rsidP="00F84DC0">
      <w:pPr>
        <w:spacing w:before="1"/>
        <w:jc w:val="center"/>
        <w:rPr>
          <w:rFonts w:ascii="Calibri" w:hAnsi="Calibri" w:cs="Calibri"/>
          <w:b/>
          <w:bCs/>
          <w:sz w:val="32"/>
        </w:rPr>
      </w:pPr>
      <w:r w:rsidRPr="00F91F6F">
        <w:rPr>
          <w:rFonts w:ascii="Calibri" w:hAnsi="Calibri" w:cs="Calibri"/>
          <w:b/>
          <w:bCs/>
          <w:sz w:val="32"/>
        </w:rPr>
        <w:t>SAFEGUARDING CRISIS</w:t>
      </w:r>
    </w:p>
    <w:p w14:paraId="2A415B1B" w14:textId="649179EF" w:rsidR="00F84DC0" w:rsidRPr="00F91F6F" w:rsidRDefault="00F84DC0" w:rsidP="00F84DC0">
      <w:pPr>
        <w:spacing w:before="1"/>
        <w:jc w:val="center"/>
        <w:rPr>
          <w:rFonts w:ascii="Calibri" w:hAnsi="Calibri" w:cs="Calibri"/>
          <w:b/>
          <w:bCs/>
          <w:sz w:val="32"/>
        </w:rPr>
      </w:pPr>
      <w:r w:rsidRPr="00F91F6F">
        <w:rPr>
          <w:rFonts w:ascii="Calibri" w:hAnsi="Calibri" w:cs="Calibri"/>
          <w:b/>
          <w:bCs/>
          <w:sz w:val="32"/>
        </w:rPr>
        <w:t>MANAGEMENT PLAN</w:t>
      </w:r>
    </w:p>
    <w:p w14:paraId="6732B21C" w14:textId="467EC815" w:rsidR="00DE2A40" w:rsidRPr="00F91F6F" w:rsidRDefault="00F84DC0" w:rsidP="00F84DC0">
      <w:pPr>
        <w:spacing w:before="1"/>
        <w:jc w:val="center"/>
        <w:rPr>
          <w:rFonts w:ascii="Calibri" w:hAnsi="Calibri" w:cs="Calibri"/>
          <w:b/>
          <w:bCs/>
          <w:sz w:val="32"/>
        </w:rPr>
      </w:pPr>
      <w:r w:rsidRPr="00F91F6F">
        <w:rPr>
          <w:rFonts w:ascii="Calibri" w:hAnsi="Calibri" w:cs="Calibri"/>
          <w:b/>
          <w:bCs/>
          <w:sz w:val="32"/>
        </w:rPr>
        <w:t>202</w:t>
      </w:r>
      <w:r w:rsidR="00602AF4">
        <w:rPr>
          <w:rFonts w:ascii="Calibri" w:hAnsi="Calibri" w:cs="Calibri"/>
          <w:b/>
          <w:bCs/>
          <w:sz w:val="32"/>
        </w:rPr>
        <w:t>5-26</w:t>
      </w:r>
    </w:p>
    <w:p w14:paraId="5705A8D9" w14:textId="77777777" w:rsidR="002A58A9" w:rsidRDefault="002A58A9" w:rsidP="00111EFD">
      <w:pPr>
        <w:ind w:right="937"/>
        <w:rPr>
          <w:rFonts w:asciiTheme="majorHAnsi" w:hAnsiTheme="majorHAnsi" w:cstheme="majorHAnsi"/>
          <w:b/>
          <w:iCs/>
          <w:sz w:val="28"/>
          <w:szCs w:val="28"/>
        </w:rPr>
      </w:pPr>
    </w:p>
    <w:p w14:paraId="31FFBC9F" w14:textId="3D748E07" w:rsidR="00111EFD" w:rsidRPr="003A6C4B" w:rsidRDefault="00E245D5" w:rsidP="00365053">
      <w:pPr>
        <w:ind w:right="937"/>
        <w:rPr>
          <w:rFonts w:asciiTheme="majorHAnsi" w:hAnsiTheme="majorHAnsi" w:cstheme="majorHAnsi"/>
          <w:b/>
          <w:iCs/>
          <w:sz w:val="24"/>
          <w:szCs w:val="24"/>
        </w:rPr>
      </w:pPr>
      <w:r>
        <w:rPr>
          <w:rFonts w:asciiTheme="majorHAnsi" w:hAnsiTheme="majorHAnsi" w:cstheme="majorHAnsi"/>
          <w:b/>
          <w:iCs/>
          <w:sz w:val="24"/>
          <w:szCs w:val="24"/>
        </w:rPr>
        <w:t xml:space="preserve">          </w:t>
      </w:r>
      <w:r w:rsidR="00111EFD" w:rsidRPr="003A6C4B">
        <w:rPr>
          <w:rFonts w:asciiTheme="majorHAnsi" w:hAnsiTheme="majorHAnsi" w:cstheme="majorHAnsi"/>
          <w:b/>
          <w:iCs/>
          <w:sz w:val="24"/>
          <w:szCs w:val="24"/>
        </w:rPr>
        <w:t>Version Control</w:t>
      </w:r>
    </w:p>
    <w:tbl>
      <w:tblPr>
        <w:tblStyle w:val="TableGrid"/>
        <w:tblW w:w="9356" w:type="dxa"/>
        <w:tblInd w:w="562" w:type="dxa"/>
        <w:tblLook w:val="04A0" w:firstRow="1" w:lastRow="0" w:firstColumn="1" w:lastColumn="0" w:noHBand="0" w:noVBand="1"/>
      </w:tblPr>
      <w:tblGrid>
        <w:gridCol w:w="1985"/>
        <w:gridCol w:w="7371"/>
      </w:tblGrid>
      <w:tr w:rsidR="00111EFD" w:rsidRPr="003A6C4B" w14:paraId="624BA92C" w14:textId="77777777" w:rsidTr="00291469">
        <w:trPr>
          <w:trHeight w:val="491"/>
        </w:trPr>
        <w:tc>
          <w:tcPr>
            <w:tcW w:w="1985" w:type="dxa"/>
            <w:shd w:val="clear" w:color="auto" w:fill="BFBFBF" w:themeFill="background1" w:themeFillShade="BF"/>
          </w:tcPr>
          <w:p w14:paraId="3AF3F8B4" w14:textId="77777777" w:rsidR="00111EFD" w:rsidRPr="003A6C4B" w:rsidRDefault="00111EFD" w:rsidP="00365053">
            <w:pPr>
              <w:rPr>
                <w:rFonts w:asciiTheme="majorHAnsi" w:hAnsiTheme="majorHAnsi" w:cstheme="majorHAnsi"/>
                <w:b/>
                <w:bCs/>
                <w:sz w:val="24"/>
                <w:szCs w:val="24"/>
              </w:rPr>
            </w:pPr>
            <w:r w:rsidRPr="003A6C4B">
              <w:rPr>
                <w:rFonts w:asciiTheme="majorHAnsi" w:hAnsiTheme="majorHAnsi" w:cstheme="majorHAnsi"/>
                <w:b/>
                <w:bCs/>
                <w:sz w:val="24"/>
                <w:szCs w:val="24"/>
              </w:rPr>
              <w:t>Document Title:</w:t>
            </w:r>
          </w:p>
        </w:tc>
        <w:tc>
          <w:tcPr>
            <w:tcW w:w="7371" w:type="dxa"/>
          </w:tcPr>
          <w:p w14:paraId="4F434219" w14:textId="46DA3F38"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 xml:space="preserve">Safeguarding </w:t>
            </w:r>
            <w:r w:rsidR="00CD452F" w:rsidRPr="003A6C4B">
              <w:rPr>
                <w:rFonts w:asciiTheme="majorHAnsi" w:hAnsiTheme="majorHAnsi" w:cstheme="majorHAnsi"/>
                <w:sz w:val="24"/>
                <w:szCs w:val="24"/>
              </w:rPr>
              <w:t>Crisis Management Plan</w:t>
            </w:r>
            <w:r w:rsidRPr="003A6C4B">
              <w:rPr>
                <w:rFonts w:asciiTheme="majorHAnsi" w:hAnsiTheme="majorHAnsi" w:cstheme="majorHAnsi"/>
                <w:sz w:val="24"/>
                <w:szCs w:val="24"/>
              </w:rPr>
              <w:t xml:space="preserve"> </w:t>
            </w:r>
            <w:r w:rsidR="00602AF4">
              <w:rPr>
                <w:rFonts w:asciiTheme="majorHAnsi" w:hAnsiTheme="majorHAnsi" w:cstheme="majorHAnsi"/>
                <w:sz w:val="24"/>
                <w:szCs w:val="24"/>
              </w:rPr>
              <w:t>–</w:t>
            </w:r>
            <w:r w:rsidRPr="003A6C4B">
              <w:rPr>
                <w:rFonts w:asciiTheme="majorHAnsi" w:hAnsiTheme="majorHAnsi" w:cstheme="majorHAnsi"/>
                <w:sz w:val="24"/>
                <w:szCs w:val="24"/>
              </w:rPr>
              <w:t xml:space="preserve"> 202</w:t>
            </w:r>
            <w:r w:rsidR="00602AF4">
              <w:rPr>
                <w:rFonts w:asciiTheme="majorHAnsi" w:hAnsiTheme="majorHAnsi" w:cstheme="majorHAnsi"/>
                <w:sz w:val="24"/>
                <w:szCs w:val="24"/>
              </w:rPr>
              <w:t>5-26</w:t>
            </w:r>
          </w:p>
        </w:tc>
      </w:tr>
      <w:tr w:rsidR="00111EFD" w:rsidRPr="003A6C4B" w14:paraId="487C866E" w14:textId="77777777" w:rsidTr="00291469">
        <w:trPr>
          <w:trHeight w:val="491"/>
        </w:trPr>
        <w:tc>
          <w:tcPr>
            <w:tcW w:w="1985" w:type="dxa"/>
            <w:shd w:val="clear" w:color="auto" w:fill="BFBFBF" w:themeFill="background1" w:themeFillShade="BF"/>
          </w:tcPr>
          <w:p w14:paraId="0BA5F300" w14:textId="77777777" w:rsidR="00111EFD" w:rsidRPr="003A6C4B" w:rsidRDefault="00111EFD" w:rsidP="00365053">
            <w:pPr>
              <w:rPr>
                <w:rFonts w:asciiTheme="majorHAnsi" w:hAnsiTheme="majorHAnsi" w:cstheme="majorHAnsi"/>
                <w:b/>
                <w:bCs/>
                <w:sz w:val="24"/>
                <w:szCs w:val="24"/>
              </w:rPr>
            </w:pPr>
            <w:r w:rsidRPr="003A6C4B">
              <w:rPr>
                <w:rFonts w:asciiTheme="majorHAnsi" w:hAnsiTheme="majorHAnsi" w:cstheme="majorHAnsi"/>
                <w:b/>
                <w:bCs/>
                <w:sz w:val="24"/>
                <w:szCs w:val="24"/>
              </w:rPr>
              <w:t>Document Owner:</w:t>
            </w:r>
          </w:p>
        </w:tc>
        <w:tc>
          <w:tcPr>
            <w:tcW w:w="7371" w:type="dxa"/>
          </w:tcPr>
          <w:p w14:paraId="7867FDB2" w14:textId="6A08FDBD"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 xml:space="preserve">Port Vale Football Club </w:t>
            </w:r>
            <w:r w:rsidR="0027213C">
              <w:rPr>
                <w:rFonts w:asciiTheme="majorHAnsi" w:hAnsiTheme="majorHAnsi" w:cstheme="majorHAnsi"/>
                <w:sz w:val="24"/>
                <w:szCs w:val="24"/>
              </w:rPr>
              <w:t>–</w:t>
            </w:r>
            <w:r w:rsidRPr="003A6C4B">
              <w:rPr>
                <w:rFonts w:asciiTheme="majorHAnsi" w:hAnsiTheme="majorHAnsi" w:cstheme="majorHAnsi"/>
                <w:sz w:val="24"/>
                <w:szCs w:val="24"/>
              </w:rPr>
              <w:t xml:space="preserve"> </w:t>
            </w:r>
            <w:r w:rsidR="0027213C">
              <w:rPr>
                <w:rFonts w:asciiTheme="majorHAnsi" w:hAnsiTheme="majorHAnsi" w:cstheme="majorHAnsi"/>
                <w:sz w:val="24"/>
                <w:szCs w:val="24"/>
              </w:rPr>
              <w:t>Gary Cliffe</w:t>
            </w:r>
            <w:r w:rsidRPr="003A6C4B">
              <w:rPr>
                <w:rFonts w:asciiTheme="majorHAnsi" w:hAnsiTheme="majorHAnsi" w:cstheme="majorHAnsi"/>
                <w:sz w:val="24"/>
                <w:szCs w:val="24"/>
              </w:rPr>
              <w:t xml:space="preserve"> </w:t>
            </w:r>
            <w:r w:rsidR="002B77DB" w:rsidRPr="003A6C4B">
              <w:rPr>
                <w:rFonts w:asciiTheme="majorHAnsi" w:hAnsiTheme="majorHAnsi" w:cstheme="majorHAnsi"/>
                <w:sz w:val="24"/>
                <w:szCs w:val="24"/>
              </w:rPr>
              <w:t>–</w:t>
            </w:r>
            <w:r w:rsidRPr="003A6C4B">
              <w:rPr>
                <w:rFonts w:asciiTheme="majorHAnsi" w:hAnsiTheme="majorHAnsi" w:cstheme="majorHAnsi"/>
                <w:sz w:val="24"/>
                <w:szCs w:val="24"/>
              </w:rPr>
              <w:t xml:space="preserve"> </w:t>
            </w:r>
            <w:r w:rsidR="002B77DB" w:rsidRPr="003A6C4B">
              <w:rPr>
                <w:rFonts w:asciiTheme="majorHAnsi" w:hAnsiTheme="majorHAnsi" w:cstheme="majorHAnsi"/>
                <w:sz w:val="24"/>
                <w:szCs w:val="24"/>
              </w:rPr>
              <w:t xml:space="preserve">Head of </w:t>
            </w:r>
            <w:r w:rsidRPr="003A6C4B">
              <w:rPr>
                <w:rFonts w:asciiTheme="majorHAnsi" w:hAnsiTheme="majorHAnsi" w:cstheme="majorHAnsi"/>
                <w:sz w:val="24"/>
                <w:szCs w:val="24"/>
              </w:rPr>
              <w:t>Safeguarding</w:t>
            </w:r>
          </w:p>
        </w:tc>
      </w:tr>
      <w:tr w:rsidR="00111EFD" w:rsidRPr="003A6C4B" w14:paraId="4A89790E" w14:textId="77777777" w:rsidTr="00291469">
        <w:trPr>
          <w:trHeight w:val="491"/>
        </w:trPr>
        <w:tc>
          <w:tcPr>
            <w:tcW w:w="1985" w:type="dxa"/>
            <w:shd w:val="clear" w:color="auto" w:fill="BFBFBF" w:themeFill="background1" w:themeFillShade="BF"/>
          </w:tcPr>
          <w:p w14:paraId="6C3E1209" w14:textId="77777777" w:rsidR="00111EFD" w:rsidRPr="003A6C4B" w:rsidRDefault="00111EFD" w:rsidP="00365053">
            <w:pPr>
              <w:rPr>
                <w:rFonts w:asciiTheme="majorHAnsi" w:hAnsiTheme="majorHAnsi" w:cstheme="majorHAnsi"/>
                <w:b/>
                <w:bCs/>
                <w:sz w:val="24"/>
                <w:szCs w:val="24"/>
              </w:rPr>
            </w:pPr>
            <w:r w:rsidRPr="003A6C4B">
              <w:rPr>
                <w:rFonts w:asciiTheme="majorHAnsi" w:hAnsiTheme="majorHAnsi" w:cstheme="majorHAnsi"/>
                <w:b/>
                <w:bCs/>
                <w:sz w:val="24"/>
                <w:szCs w:val="24"/>
              </w:rPr>
              <w:t>Reference:</w:t>
            </w:r>
          </w:p>
        </w:tc>
        <w:tc>
          <w:tcPr>
            <w:tcW w:w="7371" w:type="dxa"/>
          </w:tcPr>
          <w:p w14:paraId="2446C893" w14:textId="3F6E5EE7" w:rsidR="00111EFD" w:rsidRPr="003A6C4B" w:rsidRDefault="002B77DB" w:rsidP="00365053">
            <w:pPr>
              <w:rPr>
                <w:rFonts w:asciiTheme="majorHAnsi" w:hAnsiTheme="majorHAnsi" w:cstheme="majorHAnsi"/>
                <w:sz w:val="24"/>
                <w:szCs w:val="24"/>
              </w:rPr>
            </w:pPr>
            <w:r w:rsidRPr="003A6C4B">
              <w:rPr>
                <w:rFonts w:asciiTheme="majorHAnsi" w:hAnsiTheme="majorHAnsi" w:cstheme="majorHAnsi"/>
                <w:sz w:val="24"/>
                <w:szCs w:val="24"/>
              </w:rPr>
              <w:t>July 202</w:t>
            </w:r>
            <w:r w:rsidR="0027213C">
              <w:rPr>
                <w:rFonts w:asciiTheme="majorHAnsi" w:hAnsiTheme="majorHAnsi" w:cstheme="majorHAnsi"/>
                <w:sz w:val="24"/>
                <w:szCs w:val="24"/>
              </w:rPr>
              <w:t>5</w:t>
            </w:r>
            <w:r w:rsidR="00111EFD" w:rsidRPr="003A6C4B">
              <w:rPr>
                <w:rFonts w:asciiTheme="majorHAnsi" w:hAnsiTheme="majorHAnsi" w:cstheme="majorHAnsi"/>
                <w:sz w:val="24"/>
                <w:szCs w:val="24"/>
              </w:rPr>
              <w:t xml:space="preserve"> (Revised Version)</w:t>
            </w:r>
          </w:p>
        </w:tc>
      </w:tr>
    </w:tbl>
    <w:p w14:paraId="16F5FD22" w14:textId="77777777" w:rsidR="00111EFD" w:rsidRPr="003A6C4B" w:rsidRDefault="00111EFD" w:rsidP="00365053">
      <w:pPr>
        <w:rPr>
          <w:rFonts w:asciiTheme="majorHAnsi" w:hAnsiTheme="majorHAnsi" w:cstheme="majorHAnsi"/>
          <w:b/>
          <w:bCs/>
          <w:sz w:val="24"/>
          <w:szCs w:val="24"/>
        </w:rPr>
      </w:pPr>
    </w:p>
    <w:p w14:paraId="75FCBC2B" w14:textId="5C551319" w:rsidR="00111EFD" w:rsidRPr="003A6C4B" w:rsidRDefault="00291469" w:rsidP="00365053">
      <w:pPr>
        <w:rPr>
          <w:rFonts w:asciiTheme="majorHAnsi" w:hAnsiTheme="majorHAnsi" w:cstheme="majorHAnsi"/>
          <w:b/>
          <w:bCs/>
          <w:sz w:val="24"/>
          <w:szCs w:val="24"/>
        </w:rPr>
      </w:pPr>
      <w:r>
        <w:rPr>
          <w:rFonts w:asciiTheme="majorHAnsi" w:hAnsiTheme="majorHAnsi" w:cstheme="majorHAnsi"/>
          <w:b/>
          <w:bCs/>
          <w:sz w:val="24"/>
          <w:szCs w:val="24"/>
        </w:rPr>
        <w:t xml:space="preserve">          </w:t>
      </w:r>
      <w:r w:rsidR="00111EFD" w:rsidRPr="003A6C4B">
        <w:rPr>
          <w:rFonts w:asciiTheme="majorHAnsi" w:hAnsiTheme="majorHAnsi" w:cstheme="majorHAnsi"/>
          <w:b/>
          <w:bCs/>
          <w:sz w:val="24"/>
          <w:szCs w:val="24"/>
        </w:rPr>
        <w:t>Document Review</w:t>
      </w:r>
    </w:p>
    <w:tbl>
      <w:tblPr>
        <w:tblStyle w:val="TableGrid"/>
        <w:tblW w:w="0" w:type="auto"/>
        <w:tblInd w:w="562" w:type="dxa"/>
        <w:tblLook w:val="04A0" w:firstRow="1" w:lastRow="0" w:firstColumn="1" w:lastColumn="0" w:noHBand="0" w:noVBand="1"/>
      </w:tblPr>
      <w:tblGrid>
        <w:gridCol w:w="1985"/>
        <w:gridCol w:w="7371"/>
      </w:tblGrid>
      <w:tr w:rsidR="00111EFD" w:rsidRPr="003A6C4B" w14:paraId="4F5517B0" w14:textId="77777777" w:rsidTr="00E245D5">
        <w:tc>
          <w:tcPr>
            <w:tcW w:w="1985" w:type="dxa"/>
            <w:shd w:val="clear" w:color="auto" w:fill="BFBFBF" w:themeFill="background1" w:themeFillShade="BF"/>
          </w:tcPr>
          <w:p w14:paraId="7BCBAE03" w14:textId="77777777" w:rsidR="00111EFD" w:rsidRPr="003A6C4B" w:rsidRDefault="00111EFD" w:rsidP="00365053">
            <w:pPr>
              <w:rPr>
                <w:rFonts w:asciiTheme="majorHAnsi" w:hAnsiTheme="majorHAnsi" w:cstheme="majorHAnsi"/>
                <w:b/>
                <w:bCs/>
                <w:sz w:val="24"/>
                <w:szCs w:val="24"/>
              </w:rPr>
            </w:pPr>
            <w:r w:rsidRPr="003A6C4B">
              <w:rPr>
                <w:rFonts w:asciiTheme="majorHAnsi" w:hAnsiTheme="majorHAnsi" w:cstheme="majorHAnsi"/>
                <w:b/>
                <w:bCs/>
                <w:sz w:val="24"/>
                <w:szCs w:val="24"/>
              </w:rPr>
              <w:t>Last Reviewed</w:t>
            </w:r>
          </w:p>
        </w:tc>
        <w:tc>
          <w:tcPr>
            <w:tcW w:w="7371" w:type="dxa"/>
            <w:shd w:val="clear" w:color="auto" w:fill="BFBFBF" w:themeFill="background1" w:themeFillShade="BF"/>
          </w:tcPr>
          <w:p w14:paraId="4FDF949C" w14:textId="77777777" w:rsidR="00111EFD" w:rsidRPr="003A6C4B" w:rsidRDefault="00111EFD" w:rsidP="00365053">
            <w:pPr>
              <w:rPr>
                <w:rFonts w:asciiTheme="majorHAnsi" w:hAnsiTheme="majorHAnsi" w:cstheme="majorHAnsi"/>
                <w:b/>
                <w:bCs/>
                <w:sz w:val="24"/>
                <w:szCs w:val="24"/>
              </w:rPr>
            </w:pPr>
            <w:r w:rsidRPr="003A6C4B">
              <w:rPr>
                <w:rFonts w:asciiTheme="majorHAnsi" w:hAnsiTheme="majorHAnsi" w:cstheme="majorHAnsi"/>
                <w:b/>
                <w:bCs/>
                <w:sz w:val="24"/>
                <w:szCs w:val="24"/>
              </w:rPr>
              <w:t>Position</w:t>
            </w:r>
          </w:p>
        </w:tc>
      </w:tr>
      <w:tr w:rsidR="00111EFD" w:rsidRPr="003A6C4B" w14:paraId="07CED04B" w14:textId="77777777" w:rsidTr="00E245D5">
        <w:tc>
          <w:tcPr>
            <w:tcW w:w="1985" w:type="dxa"/>
          </w:tcPr>
          <w:p w14:paraId="0E7A8DD0" w14:textId="02805D6D" w:rsidR="00111EFD" w:rsidRPr="003A6C4B" w:rsidRDefault="00DB1AA8" w:rsidP="00365053">
            <w:pPr>
              <w:tabs>
                <w:tab w:val="left" w:pos="3384"/>
              </w:tabs>
              <w:rPr>
                <w:rFonts w:asciiTheme="majorHAnsi" w:hAnsiTheme="majorHAnsi" w:cstheme="majorHAnsi"/>
                <w:sz w:val="24"/>
                <w:szCs w:val="24"/>
              </w:rPr>
            </w:pPr>
            <w:r w:rsidRPr="003A6C4B">
              <w:rPr>
                <w:rFonts w:asciiTheme="majorHAnsi" w:hAnsiTheme="majorHAnsi" w:cstheme="majorHAnsi"/>
                <w:sz w:val="24"/>
                <w:szCs w:val="24"/>
              </w:rPr>
              <w:t>07/2022</w:t>
            </w:r>
          </w:p>
        </w:tc>
        <w:tc>
          <w:tcPr>
            <w:tcW w:w="7371" w:type="dxa"/>
          </w:tcPr>
          <w:p w14:paraId="0E9F13FF" w14:textId="44536EBF" w:rsidR="00111EFD" w:rsidRPr="003A6C4B" w:rsidRDefault="00DB1AA8" w:rsidP="00365053">
            <w:pPr>
              <w:rPr>
                <w:rFonts w:asciiTheme="majorHAnsi" w:hAnsiTheme="majorHAnsi" w:cstheme="majorHAnsi"/>
                <w:sz w:val="24"/>
                <w:szCs w:val="24"/>
              </w:rPr>
            </w:pPr>
            <w:r w:rsidRPr="003A6C4B">
              <w:rPr>
                <w:rFonts w:asciiTheme="majorHAnsi" w:hAnsiTheme="majorHAnsi" w:cstheme="majorHAnsi"/>
                <w:sz w:val="24"/>
                <w:szCs w:val="24"/>
              </w:rPr>
              <w:t>Tim Bailey</w:t>
            </w:r>
          </w:p>
        </w:tc>
      </w:tr>
      <w:tr w:rsidR="00111EFD" w:rsidRPr="003A6C4B" w14:paraId="233586F0" w14:textId="77777777" w:rsidTr="00E245D5">
        <w:tc>
          <w:tcPr>
            <w:tcW w:w="1985" w:type="dxa"/>
          </w:tcPr>
          <w:p w14:paraId="241978A2" w14:textId="50DD37E0" w:rsidR="00111EFD" w:rsidRPr="003A6C4B" w:rsidRDefault="00DB1AA8" w:rsidP="00365053">
            <w:pPr>
              <w:tabs>
                <w:tab w:val="left" w:pos="3384"/>
              </w:tabs>
              <w:rPr>
                <w:rFonts w:asciiTheme="majorHAnsi" w:hAnsiTheme="majorHAnsi" w:cstheme="majorHAnsi"/>
                <w:sz w:val="24"/>
                <w:szCs w:val="24"/>
              </w:rPr>
            </w:pPr>
            <w:r w:rsidRPr="003A6C4B">
              <w:rPr>
                <w:rFonts w:asciiTheme="majorHAnsi" w:hAnsiTheme="majorHAnsi" w:cstheme="majorHAnsi"/>
                <w:sz w:val="24"/>
                <w:szCs w:val="24"/>
              </w:rPr>
              <w:t>0</w:t>
            </w:r>
            <w:r w:rsidR="000E434A" w:rsidRPr="003A6C4B">
              <w:rPr>
                <w:rFonts w:asciiTheme="majorHAnsi" w:hAnsiTheme="majorHAnsi" w:cstheme="majorHAnsi"/>
                <w:sz w:val="24"/>
                <w:szCs w:val="24"/>
              </w:rPr>
              <w:t>8</w:t>
            </w:r>
            <w:r w:rsidRPr="003A6C4B">
              <w:rPr>
                <w:rFonts w:asciiTheme="majorHAnsi" w:hAnsiTheme="majorHAnsi" w:cstheme="majorHAnsi"/>
                <w:sz w:val="24"/>
                <w:szCs w:val="24"/>
              </w:rPr>
              <w:t>/2023</w:t>
            </w:r>
          </w:p>
        </w:tc>
        <w:tc>
          <w:tcPr>
            <w:tcW w:w="7371" w:type="dxa"/>
          </w:tcPr>
          <w:p w14:paraId="003598DA" w14:textId="54A25D08" w:rsidR="00111EFD" w:rsidRPr="003A6C4B" w:rsidRDefault="00DB1AA8" w:rsidP="00365053">
            <w:pPr>
              <w:rPr>
                <w:rFonts w:asciiTheme="majorHAnsi" w:hAnsiTheme="majorHAnsi" w:cstheme="majorHAnsi"/>
                <w:sz w:val="24"/>
                <w:szCs w:val="24"/>
              </w:rPr>
            </w:pPr>
            <w:r w:rsidRPr="003A6C4B">
              <w:rPr>
                <w:rFonts w:asciiTheme="majorHAnsi" w:hAnsiTheme="majorHAnsi" w:cstheme="majorHAnsi"/>
                <w:sz w:val="24"/>
                <w:szCs w:val="24"/>
              </w:rPr>
              <w:t>Rich Talbot</w:t>
            </w:r>
          </w:p>
        </w:tc>
      </w:tr>
      <w:tr w:rsidR="00111EFD" w:rsidRPr="003A6C4B" w14:paraId="7F754565" w14:textId="77777777" w:rsidTr="00E245D5">
        <w:tc>
          <w:tcPr>
            <w:tcW w:w="1985" w:type="dxa"/>
          </w:tcPr>
          <w:p w14:paraId="7F1244A2" w14:textId="036522DF" w:rsidR="00111EFD" w:rsidRPr="003A6C4B" w:rsidRDefault="00E245D5" w:rsidP="00365053">
            <w:pPr>
              <w:tabs>
                <w:tab w:val="left" w:pos="3384"/>
              </w:tabs>
              <w:rPr>
                <w:rFonts w:asciiTheme="majorHAnsi" w:hAnsiTheme="majorHAnsi" w:cstheme="majorHAnsi"/>
                <w:sz w:val="24"/>
                <w:szCs w:val="24"/>
              </w:rPr>
            </w:pPr>
            <w:r>
              <w:rPr>
                <w:rFonts w:asciiTheme="majorHAnsi" w:hAnsiTheme="majorHAnsi" w:cstheme="majorHAnsi"/>
                <w:sz w:val="24"/>
                <w:szCs w:val="24"/>
              </w:rPr>
              <w:t>2</w:t>
            </w:r>
            <w:r w:rsidR="00862DE2">
              <w:rPr>
                <w:rFonts w:asciiTheme="majorHAnsi" w:hAnsiTheme="majorHAnsi" w:cstheme="majorHAnsi"/>
                <w:sz w:val="24"/>
                <w:szCs w:val="24"/>
              </w:rPr>
              <w:t>9</w:t>
            </w:r>
            <w:r>
              <w:rPr>
                <w:rFonts w:asciiTheme="majorHAnsi" w:hAnsiTheme="majorHAnsi" w:cstheme="majorHAnsi"/>
                <w:sz w:val="24"/>
                <w:szCs w:val="24"/>
              </w:rPr>
              <w:t>/07/2024</w:t>
            </w:r>
          </w:p>
        </w:tc>
        <w:tc>
          <w:tcPr>
            <w:tcW w:w="7371" w:type="dxa"/>
          </w:tcPr>
          <w:p w14:paraId="7AE006E4" w14:textId="78A5FEF2" w:rsidR="00111EFD" w:rsidRPr="003A6C4B" w:rsidRDefault="00E245D5" w:rsidP="00365053">
            <w:pPr>
              <w:rPr>
                <w:rFonts w:asciiTheme="majorHAnsi" w:hAnsiTheme="majorHAnsi" w:cstheme="majorHAnsi"/>
                <w:sz w:val="24"/>
                <w:szCs w:val="24"/>
              </w:rPr>
            </w:pPr>
            <w:r>
              <w:rPr>
                <w:rFonts w:asciiTheme="majorHAnsi" w:hAnsiTheme="majorHAnsi" w:cstheme="majorHAnsi"/>
                <w:sz w:val="24"/>
                <w:szCs w:val="24"/>
              </w:rPr>
              <w:t xml:space="preserve">Rich Talbot </w:t>
            </w:r>
          </w:p>
        </w:tc>
      </w:tr>
      <w:tr w:rsidR="00E245D5" w:rsidRPr="003A6C4B" w14:paraId="46752B8C" w14:textId="77777777" w:rsidTr="00E245D5">
        <w:tc>
          <w:tcPr>
            <w:tcW w:w="1985" w:type="dxa"/>
          </w:tcPr>
          <w:p w14:paraId="0A1A47B9" w14:textId="5B330273" w:rsidR="00E245D5" w:rsidRPr="003A6C4B" w:rsidRDefault="0027213C" w:rsidP="00365053">
            <w:pPr>
              <w:tabs>
                <w:tab w:val="left" w:pos="3384"/>
              </w:tabs>
              <w:rPr>
                <w:rFonts w:asciiTheme="majorHAnsi" w:hAnsiTheme="majorHAnsi" w:cstheme="majorHAnsi"/>
                <w:sz w:val="24"/>
                <w:szCs w:val="24"/>
              </w:rPr>
            </w:pPr>
            <w:r>
              <w:rPr>
                <w:rFonts w:asciiTheme="majorHAnsi" w:hAnsiTheme="majorHAnsi" w:cstheme="majorHAnsi"/>
                <w:sz w:val="24"/>
                <w:szCs w:val="24"/>
              </w:rPr>
              <w:t>31/07/25</w:t>
            </w:r>
          </w:p>
        </w:tc>
        <w:tc>
          <w:tcPr>
            <w:tcW w:w="7371" w:type="dxa"/>
          </w:tcPr>
          <w:p w14:paraId="2D3E349D" w14:textId="2E7FCBAF" w:rsidR="00E245D5" w:rsidRPr="003A6C4B" w:rsidRDefault="0027213C" w:rsidP="00365053">
            <w:pPr>
              <w:rPr>
                <w:rFonts w:asciiTheme="majorHAnsi" w:hAnsiTheme="majorHAnsi" w:cstheme="majorHAnsi"/>
                <w:sz w:val="24"/>
                <w:szCs w:val="24"/>
              </w:rPr>
            </w:pPr>
            <w:r>
              <w:rPr>
                <w:rFonts w:asciiTheme="majorHAnsi" w:hAnsiTheme="majorHAnsi" w:cstheme="majorHAnsi"/>
                <w:sz w:val="24"/>
                <w:szCs w:val="24"/>
              </w:rPr>
              <w:t>G Cliffe</w:t>
            </w:r>
          </w:p>
        </w:tc>
      </w:tr>
    </w:tbl>
    <w:p w14:paraId="50F43B89" w14:textId="77777777" w:rsidR="00111EFD" w:rsidRPr="003A6C4B" w:rsidRDefault="00111EFD" w:rsidP="00365053">
      <w:pPr>
        <w:rPr>
          <w:rFonts w:asciiTheme="majorHAnsi" w:hAnsiTheme="majorHAnsi" w:cstheme="majorHAnsi"/>
          <w:b/>
          <w:bCs/>
          <w:sz w:val="24"/>
          <w:szCs w:val="24"/>
        </w:rPr>
      </w:pPr>
    </w:p>
    <w:p w14:paraId="449CDCBF" w14:textId="31457DE9" w:rsidR="00111EFD" w:rsidRPr="003A6C4B" w:rsidRDefault="00291469" w:rsidP="00365053">
      <w:pPr>
        <w:rPr>
          <w:rFonts w:asciiTheme="majorHAnsi" w:hAnsiTheme="majorHAnsi" w:cstheme="majorHAnsi"/>
          <w:b/>
          <w:bCs/>
          <w:sz w:val="24"/>
          <w:szCs w:val="24"/>
        </w:rPr>
      </w:pPr>
      <w:r>
        <w:rPr>
          <w:rFonts w:asciiTheme="majorHAnsi" w:hAnsiTheme="majorHAnsi" w:cstheme="majorHAnsi"/>
          <w:b/>
          <w:bCs/>
          <w:sz w:val="24"/>
          <w:szCs w:val="24"/>
        </w:rPr>
        <w:t xml:space="preserve">          </w:t>
      </w:r>
      <w:r w:rsidR="00111EFD" w:rsidRPr="003A6C4B">
        <w:rPr>
          <w:rFonts w:asciiTheme="majorHAnsi" w:hAnsiTheme="majorHAnsi" w:cstheme="majorHAnsi"/>
          <w:b/>
          <w:bCs/>
          <w:sz w:val="24"/>
          <w:szCs w:val="24"/>
        </w:rPr>
        <w:t>Version History</w:t>
      </w:r>
    </w:p>
    <w:tbl>
      <w:tblPr>
        <w:tblStyle w:val="TableGrid"/>
        <w:tblW w:w="0" w:type="auto"/>
        <w:tblInd w:w="562" w:type="dxa"/>
        <w:tblLook w:val="04A0" w:firstRow="1" w:lastRow="0" w:firstColumn="1" w:lastColumn="0" w:noHBand="0" w:noVBand="1"/>
      </w:tblPr>
      <w:tblGrid>
        <w:gridCol w:w="941"/>
        <w:gridCol w:w="1435"/>
        <w:gridCol w:w="1826"/>
        <w:gridCol w:w="1701"/>
        <w:gridCol w:w="3453"/>
      </w:tblGrid>
      <w:tr w:rsidR="00111EFD" w:rsidRPr="003A6C4B" w14:paraId="395C946F" w14:textId="77777777" w:rsidTr="00E245D5">
        <w:tc>
          <w:tcPr>
            <w:tcW w:w="941" w:type="dxa"/>
            <w:shd w:val="clear" w:color="auto" w:fill="BFBFBF" w:themeFill="background1" w:themeFillShade="BF"/>
          </w:tcPr>
          <w:p w14:paraId="50CD6D64"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Version</w:t>
            </w:r>
          </w:p>
        </w:tc>
        <w:tc>
          <w:tcPr>
            <w:tcW w:w="1435" w:type="dxa"/>
            <w:shd w:val="clear" w:color="auto" w:fill="BFBFBF" w:themeFill="background1" w:themeFillShade="BF"/>
          </w:tcPr>
          <w:p w14:paraId="73EA85A5"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Date Released</w:t>
            </w:r>
          </w:p>
        </w:tc>
        <w:tc>
          <w:tcPr>
            <w:tcW w:w="1826" w:type="dxa"/>
            <w:shd w:val="clear" w:color="auto" w:fill="BFBFBF" w:themeFill="background1" w:themeFillShade="BF"/>
          </w:tcPr>
          <w:p w14:paraId="0715EF80"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Originator</w:t>
            </w:r>
          </w:p>
        </w:tc>
        <w:tc>
          <w:tcPr>
            <w:tcW w:w="1701" w:type="dxa"/>
            <w:shd w:val="clear" w:color="auto" w:fill="BFBFBF" w:themeFill="background1" w:themeFillShade="BF"/>
          </w:tcPr>
          <w:p w14:paraId="6F91ABFB"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Authorised</w:t>
            </w:r>
          </w:p>
        </w:tc>
        <w:tc>
          <w:tcPr>
            <w:tcW w:w="3453" w:type="dxa"/>
            <w:shd w:val="clear" w:color="auto" w:fill="BFBFBF" w:themeFill="background1" w:themeFillShade="BF"/>
          </w:tcPr>
          <w:p w14:paraId="427FBC03"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Comments</w:t>
            </w:r>
          </w:p>
        </w:tc>
      </w:tr>
      <w:tr w:rsidR="00111EFD" w:rsidRPr="003A6C4B" w14:paraId="44E84E38" w14:textId="77777777" w:rsidTr="00E245D5">
        <w:tc>
          <w:tcPr>
            <w:tcW w:w="941" w:type="dxa"/>
          </w:tcPr>
          <w:p w14:paraId="2FB73BE5"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1.0</w:t>
            </w:r>
          </w:p>
        </w:tc>
        <w:tc>
          <w:tcPr>
            <w:tcW w:w="1435" w:type="dxa"/>
          </w:tcPr>
          <w:p w14:paraId="2381844E" w14:textId="3AA07F9D" w:rsidR="00111EFD" w:rsidRPr="003A6C4B" w:rsidRDefault="00A4354E" w:rsidP="00365053">
            <w:pPr>
              <w:rPr>
                <w:rFonts w:asciiTheme="majorHAnsi" w:hAnsiTheme="majorHAnsi" w:cstheme="majorHAnsi"/>
                <w:sz w:val="24"/>
                <w:szCs w:val="24"/>
              </w:rPr>
            </w:pPr>
            <w:r w:rsidRPr="003A6C4B">
              <w:rPr>
                <w:rFonts w:asciiTheme="majorHAnsi" w:hAnsiTheme="majorHAnsi" w:cstheme="majorHAnsi"/>
                <w:sz w:val="24"/>
                <w:szCs w:val="24"/>
              </w:rPr>
              <w:t>07/2022</w:t>
            </w:r>
          </w:p>
        </w:tc>
        <w:tc>
          <w:tcPr>
            <w:tcW w:w="1826" w:type="dxa"/>
          </w:tcPr>
          <w:p w14:paraId="3ABD5C15" w14:textId="5193282F" w:rsidR="00111EFD" w:rsidRPr="003A6C4B" w:rsidRDefault="00A4354E" w:rsidP="00365053">
            <w:pPr>
              <w:rPr>
                <w:rFonts w:asciiTheme="majorHAnsi" w:hAnsiTheme="majorHAnsi" w:cstheme="majorHAnsi"/>
                <w:sz w:val="24"/>
                <w:szCs w:val="24"/>
              </w:rPr>
            </w:pPr>
            <w:r w:rsidRPr="003A6C4B">
              <w:rPr>
                <w:rFonts w:asciiTheme="majorHAnsi" w:hAnsiTheme="majorHAnsi" w:cstheme="majorHAnsi"/>
                <w:sz w:val="24"/>
                <w:szCs w:val="24"/>
              </w:rPr>
              <w:t>Tim Bailey</w:t>
            </w:r>
          </w:p>
        </w:tc>
        <w:tc>
          <w:tcPr>
            <w:tcW w:w="1701" w:type="dxa"/>
          </w:tcPr>
          <w:p w14:paraId="0D8270DE"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Board</w:t>
            </w:r>
          </w:p>
        </w:tc>
        <w:tc>
          <w:tcPr>
            <w:tcW w:w="3453" w:type="dxa"/>
          </w:tcPr>
          <w:p w14:paraId="6030A2F4" w14:textId="2FA34A49" w:rsidR="00111EFD" w:rsidRPr="003A6C4B" w:rsidRDefault="00A4354E" w:rsidP="00365053">
            <w:pPr>
              <w:rPr>
                <w:rFonts w:asciiTheme="majorHAnsi" w:hAnsiTheme="majorHAnsi" w:cstheme="majorHAnsi"/>
                <w:sz w:val="24"/>
                <w:szCs w:val="24"/>
              </w:rPr>
            </w:pPr>
            <w:r w:rsidRPr="003A6C4B">
              <w:rPr>
                <w:rFonts w:asciiTheme="majorHAnsi" w:hAnsiTheme="majorHAnsi" w:cstheme="majorHAnsi"/>
                <w:sz w:val="24"/>
                <w:szCs w:val="24"/>
              </w:rPr>
              <w:t>New Plan</w:t>
            </w:r>
          </w:p>
        </w:tc>
      </w:tr>
      <w:tr w:rsidR="00111EFD" w:rsidRPr="003A6C4B" w14:paraId="36963C56" w14:textId="77777777" w:rsidTr="00E245D5">
        <w:tc>
          <w:tcPr>
            <w:tcW w:w="941" w:type="dxa"/>
          </w:tcPr>
          <w:p w14:paraId="1F0DA38C"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1.1</w:t>
            </w:r>
          </w:p>
        </w:tc>
        <w:tc>
          <w:tcPr>
            <w:tcW w:w="1435" w:type="dxa"/>
          </w:tcPr>
          <w:p w14:paraId="6947E63B" w14:textId="1A7CFF0D" w:rsidR="00111EFD" w:rsidRPr="003A6C4B" w:rsidRDefault="00A4354E" w:rsidP="00365053">
            <w:pPr>
              <w:rPr>
                <w:rFonts w:asciiTheme="majorHAnsi" w:hAnsiTheme="majorHAnsi" w:cstheme="majorHAnsi"/>
                <w:sz w:val="24"/>
                <w:szCs w:val="24"/>
              </w:rPr>
            </w:pPr>
            <w:r w:rsidRPr="003A6C4B">
              <w:rPr>
                <w:rFonts w:asciiTheme="majorHAnsi" w:hAnsiTheme="majorHAnsi" w:cstheme="majorHAnsi"/>
                <w:sz w:val="24"/>
                <w:szCs w:val="24"/>
              </w:rPr>
              <w:t>0</w:t>
            </w:r>
            <w:r w:rsidR="009872F2" w:rsidRPr="003A6C4B">
              <w:rPr>
                <w:rFonts w:asciiTheme="majorHAnsi" w:hAnsiTheme="majorHAnsi" w:cstheme="majorHAnsi"/>
                <w:sz w:val="24"/>
                <w:szCs w:val="24"/>
              </w:rPr>
              <w:t>8</w:t>
            </w:r>
            <w:r w:rsidRPr="003A6C4B">
              <w:rPr>
                <w:rFonts w:asciiTheme="majorHAnsi" w:hAnsiTheme="majorHAnsi" w:cstheme="majorHAnsi"/>
                <w:sz w:val="24"/>
                <w:szCs w:val="24"/>
              </w:rPr>
              <w:t>/2023</w:t>
            </w:r>
          </w:p>
        </w:tc>
        <w:tc>
          <w:tcPr>
            <w:tcW w:w="1826" w:type="dxa"/>
          </w:tcPr>
          <w:p w14:paraId="0658645E" w14:textId="33A1D4F1" w:rsidR="00111EFD" w:rsidRPr="003A6C4B" w:rsidRDefault="00A4354E" w:rsidP="00365053">
            <w:pPr>
              <w:rPr>
                <w:rFonts w:asciiTheme="majorHAnsi" w:hAnsiTheme="majorHAnsi" w:cstheme="majorHAnsi"/>
                <w:sz w:val="24"/>
                <w:szCs w:val="24"/>
              </w:rPr>
            </w:pPr>
            <w:r w:rsidRPr="003A6C4B">
              <w:rPr>
                <w:rFonts w:asciiTheme="majorHAnsi" w:hAnsiTheme="majorHAnsi" w:cstheme="majorHAnsi"/>
                <w:sz w:val="24"/>
                <w:szCs w:val="24"/>
              </w:rPr>
              <w:t>Rich Talbot</w:t>
            </w:r>
          </w:p>
        </w:tc>
        <w:tc>
          <w:tcPr>
            <w:tcW w:w="1701" w:type="dxa"/>
          </w:tcPr>
          <w:p w14:paraId="080F1217"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Board</w:t>
            </w:r>
          </w:p>
        </w:tc>
        <w:tc>
          <w:tcPr>
            <w:tcW w:w="3453" w:type="dxa"/>
          </w:tcPr>
          <w:p w14:paraId="4535A8B7" w14:textId="77777777" w:rsidR="00111EFD" w:rsidRPr="003A6C4B" w:rsidRDefault="00111EFD" w:rsidP="00365053">
            <w:pPr>
              <w:rPr>
                <w:rFonts w:asciiTheme="majorHAnsi" w:hAnsiTheme="majorHAnsi" w:cstheme="majorHAnsi"/>
                <w:sz w:val="24"/>
                <w:szCs w:val="24"/>
              </w:rPr>
            </w:pPr>
            <w:r w:rsidRPr="003A6C4B">
              <w:rPr>
                <w:rFonts w:asciiTheme="majorHAnsi" w:hAnsiTheme="majorHAnsi" w:cstheme="majorHAnsi"/>
                <w:sz w:val="24"/>
                <w:szCs w:val="24"/>
              </w:rPr>
              <w:t>Revised Version</w:t>
            </w:r>
          </w:p>
        </w:tc>
      </w:tr>
      <w:tr w:rsidR="00111EFD" w:rsidRPr="003A6C4B" w14:paraId="4549292F" w14:textId="77777777" w:rsidTr="00E245D5">
        <w:tc>
          <w:tcPr>
            <w:tcW w:w="941" w:type="dxa"/>
          </w:tcPr>
          <w:p w14:paraId="3C959080" w14:textId="59064822" w:rsidR="00111EFD" w:rsidRPr="003A6C4B" w:rsidRDefault="00FE2464" w:rsidP="00365053">
            <w:pPr>
              <w:rPr>
                <w:rFonts w:asciiTheme="majorHAnsi" w:hAnsiTheme="majorHAnsi" w:cstheme="majorHAnsi"/>
                <w:sz w:val="24"/>
                <w:szCs w:val="24"/>
              </w:rPr>
            </w:pPr>
            <w:r w:rsidRPr="003A6C4B">
              <w:rPr>
                <w:rFonts w:asciiTheme="majorHAnsi" w:hAnsiTheme="majorHAnsi" w:cstheme="majorHAnsi"/>
                <w:sz w:val="24"/>
                <w:szCs w:val="24"/>
              </w:rPr>
              <w:t>1.2</w:t>
            </w:r>
          </w:p>
        </w:tc>
        <w:tc>
          <w:tcPr>
            <w:tcW w:w="1435" w:type="dxa"/>
          </w:tcPr>
          <w:p w14:paraId="50D54F7F" w14:textId="5CFDEA81" w:rsidR="00111EFD" w:rsidRPr="003A6C4B" w:rsidRDefault="00FE2464" w:rsidP="00365053">
            <w:pPr>
              <w:rPr>
                <w:rFonts w:asciiTheme="majorHAnsi" w:hAnsiTheme="majorHAnsi" w:cstheme="majorHAnsi"/>
                <w:sz w:val="24"/>
                <w:szCs w:val="24"/>
              </w:rPr>
            </w:pPr>
            <w:r w:rsidRPr="003A6C4B">
              <w:rPr>
                <w:rFonts w:asciiTheme="majorHAnsi" w:hAnsiTheme="majorHAnsi" w:cstheme="majorHAnsi"/>
                <w:sz w:val="24"/>
                <w:szCs w:val="24"/>
              </w:rPr>
              <w:t>2</w:t>
            </w:r>
            <w:r w:rsidR="00DB6361">
              <w:rPr>
                <w:rFonts w:asciiTheme="majorHAnsi" w:hAnsiTheme="majorHAnsi" w:cstheme="majorHAnsi"/>
                <w:sz w:val="24"/>
                <w:szCs w:val="24"/>
              </w:rPr>
              <w:t>9</w:t>
            </w:r>
            <w:r w:rsidRPr="003A6C4B">
              <w:rPr>
                <w:rFonts w:asciiTheme="majorHAnsi" w:hAnsiTheme="majorHAnsi" w:cstheme="majorHAnsi"/>
                <w:sz w:val="24"/>
                <w:szCs w:val="24"/>
              </w:rPr>
              <w:t>/07/2024</w:t>
            </w:r>
          </w:p>
        </w:tc>
        <w:tc>
          <w:tcPr>
            <w:tcW w:w="1826" w:type="dxa"/>
          </w:tcPr>
          <w:p w14:paraId="2257A28A" w14:textId="635740F3" w:rsidR="00111EFD" w:rsidRPr="003A6C4B" w:rsidRDefault="003A6C4B" w:rsidP="00365053">
            <w:pPr>
              <w:rPr>
                <w:rFonts w:asciiTheme="majorHAnsi" w:hAnsiTheme="majorHAnsi" w:cstheme="majorHAnsi"/>
                <w:sz w:val="24"/>
                <w:szCs w:val="24"/>
              </w:rPr>
            </w:pPr>
            <w:r w:rsidRPr="003A6C4B">
              <w:rPr>
                <w:rFonts w:asciiTheme="majorHAnsi" w:hAnsiTheme="majorHAnsi" w:cstheme="majorHAnsi"/>
                <w:sz w:val="24"/>
                <w:szCs w:val="24"/>
              </w:rPr>
              <w:t>Rich Talbot</w:t>
            </w:r>
          </w:p>
        </w:tc>
        <w:tc>
          <w:tcPr>
            <w:tcW w:w="1701" w:type="dxa"/>
          </w:tcPr>
          <w:p w14:paraId="17035516" w14:textId="6ECEA0A8" w:rsidR="00111EFD" w:rsidRPr="003A6C4B" w:rsidRDefault="003A6C4B" w:rsidP="00365053">
            <w:pPr>
              <w:rPr>
                <w:rFonts w:asciiTheme="majorHAnsi" w:hAnsiTheme="majorHAnsi" w:cstheme="majorHAnsi"/>
                <w:sz w:val="24"/>
                <w:szCs w:val="24"/>
              </w:rPr>
            </w:pPr>
            <w:r w:rsidRPr="003A6C4B">
              <w:rPr>
                <w:rFonts w:asciiTheme="majorHAnsi" w:hAnsiTheme="majorHAnsi" w:cstheme="majorHAnsi"/>
                <w:sz w:val="24"/>
                <w:szCs w:val="24"/>
              </w:rPr>
              <w:t>Board</w:t>
            </w:r>
          </w:p>
        </w:tc>
        <w:tc>
          <w:tcPr>
            <w:tcW w:w="3453" w:type="dxa"/>
          </w:tcPr>
          <w:p w14:paraId="75E3F55F" w14:textId="448873F3" w:rsidR="00111EFD" w:rsidRPr="003A6C4B" w:rsidRDefault="003A6C4B" w:rsidP="00365053">
            <w:pPr>
              <w:rPr>
                <w:rFonts w:asciiTheme="majorHAnsi" w:hAnsiTheme="majorHAnsi" w:cstheme="majorHAnsi"/>
                <w:sz w:val="24"/>
                <w:szCs w:val="24"/>
              </w:rPr>
            </w:pPr>
            <w:r w:rsidRPr="003A6C4B">
              <w:rPr>
                <w:rFonts w:asciiTheme="majorHAnsi" w:hAnsiTheme="majorHAnsi" w:cstheme="majorHAnsi"/>
                <w:sz w:val="24"/>
                <w:szCs w:val="24"/>
              </w:rPr>
              <w:t>Revised Version</w:t>
            </w:r>
          </w:p>
        </w:tc>
      </w:tr>
      <w:tr w:rsidR="00E245D5" w:rsidRPr="003A6C4B" w14:paraId="6E6DBAC2" w14:textId="77777777" w:rsidTr="00E245D5">
        <w:tc>
          <w:tcPr>
            <w:tcW w:w="941" w:type="dxa"/>
          </w:tcPr>
          <w:p w14:paraId="5FC45B34" w14:textId="135D7182" w:rsidR="00E245D5" w:rsidRPr="003A6C4B" w:rsidRDefault="0027213C" w:rsidP="00365053">
            <w:pPr>
              <w:rPr>
                <w:rFonts w:asciiTheme="majorHAnsi" w:hAnsiTheme="majorHAnsi" w:cstheme="majorHAnsi"/>
                <w:sz w:val="24"/>
                <w:szCs w:val="24"/>
              </w:rPr>
            </w:pPr>
            <w:r>
              <w:rPr>
                <w:rFonts w:asciiTheme="majorHAnsi" w:hAnsiTheme="majorHAnsi" w:cstheme="majorHAnsi"/>
                <w:sz w:val="24"/>
                <w:szCs w:val="24"/>
              </w:rPr>
              <w:t>1.3</w:t>
            </w:r>
          </w:p>
        </w:tc>
        <w:tc>
          <w:tcPr>
            <w:tcW w:w="1435" w:type="dxa"/>
          </w:tcPr>
          <w:p w14:paraId="0AEBD2AE" w14:textId="411D3C05" w:rsidR="00E245D5" w:rsidRPr="003A6C4B" w:rsidRDefault="0027213C" w:rsidP="00365053">
            <w:pPr>
              <w:rPr>
                <w:rFonts w:asciiTheme="majorHAnsi" w:hAnsiTheme="majorHAnsi" w:cstheme="majorHAnsi"/>
                <w:sz w:val="24"/>
                <w:szCs w:val="24"/>
              </w:rPr>
            </w:pPr>
            <w:r>
              <w:rPr>
                <w:rFonts w:asciiTheme="majorHAnsi" w:hAnsiTheme="majorHAnsi" w:cstheme="majorHAnsi"/>
                <w:sz w:val="24"/>
                <w:szCs w:val="24"/>
              </w:rPr>
              <w:t>31/07/2025</w:t>
            </w:r>
          </w:p>
        </w:tc>
        <w:tc>
          <w:tcPr>
            <w:tcW w:w="1826" w:type="dxa"/>
          </w:tcPr>
          <w:p w14:paraId="13FE0932" w14:textId="13FAED48" w:rsidR="00E245D5" w:rsidRPr="003A6C4B" w:rsidRDefault="0027213C" w:rsidP="00365053">
            <w:pPr>
              <w:rPr>
                <w:rFonts w:asciiTheme="majorHAnsi" w:hAnsiTheme="majorHAnsi" w:cstheme="majorHAnsi"/>
                <w:sz w:val="24"/>
                <w:szCs w:val="24"/>
              </w:rPr>
            </w:pPr>
            <w:r>
              <w:rPr>
                <w:rFonts w:asciiTheme="majorHAnsi" w:hAnsiTheme="majorHAnsi" w:cstheme="majorHAnsi"/>
                <w:sz w:val="24"/>
                <w:szCs w:val="24"/>
              </w:rPr>
              <w:t>G Cliffe</w:t>
            </w:r>
          </w:p>
        </w:tc>
        <w:tc>
          <w:tcPr>
            <w:tcW w:w="1701" w:type="dxa"/>
          </w:tcPr>
          <w:p w14:paraId="13B38E8C" w14:textId="7D209C16" w:rsidR="00E245D5" w:rsidRPr="003A6C4B" w:rsidRDefault="0027213C" w:rsidP="00365053">
            <w:pPr>
              <w:rPr>
                <w:rFonts w:asciiTheme="majorHAnsi" w:hAnsiTheme="majorHAnsi" w:cstheme="majorHAnsi"/>
                <w:sz w:val="24"/>
                <w:szCs w:val="24"/>
              </w:rPr>
            </w:pPr>
            <w:r>
              <w:rPr>
                <w:rFonts w:asciiTheme="majorHAnsi" w:hAnsiTheme="majorHAnsi" w:cstheme="majorHAnsi"/>
                <w:sz w:val="24"/>
                <w:szCs w:val="24"/>
              </w:rPr>
              <w:t>Board</w:t>
            </w:r>
          </w:p>
        </w:tc>
        <w:tc>
          <w:tcPr>
            <w:tcW w:w="3453" w:type="dxa"/>
          </w:tcPr>
          <w:p w14:paraId="6A7039FE" w14:textId="19AD1E24" w:rsidR="00E245D5" w:rsidRPr="003A6C4B" w:rsidRDefault="0027213C" w:rsidP="00365053">
            <w:pPr>
              <w:rPr>
                <w:rFonts w:asciiTheme="majorHAnsi" w:hAnsiTheme="majorHAnsi" w:cstheme="majorHAnsi"/>
                <w:sz w:val="24"/>
                <w:szCs w:val="24"/>
              </w:rPr>
            </w:pPr>
            <w:r>
              <w:rPr>
                <w:rFonts w:asciiTheme="majorHAnsi" w:hAnsiTheme="majorHAnsi" w:cstheme="majorHAnsi"/>
                <w:sz w:val="24"/>
                <w:szCs w:val="24"/>
              </w:rPr>
              <w:t>Annual Review</w:t>
            </w:r>
          </w:p>
        </w:tc>
      </w:tr>
    </w:tbl>
    <w:p w14:paraId="2005841C" w14:textId="57918081" w:rsidR="008D362D" w:rsidRPr="00CD452F" w:rsidRDefault="000A6E01" w:rsidP="00CD452F">
      <w:pPr>
        <w:spacing w:after="293" w:line="259" w:lineRule="auto"/>
        <w:ind w:left="1440" w:firstLine="720"/>
        <w:rPr>
          <w:rFonts w:ascii="Calibri" w:eastAsia="Calibri" w:hAnsi="Calibri" w:cs="Calibri"/>
          <w:b/>
          <w:sz w:val="36"/>
          <w:szCs w:val="36"/>
        </w:rPr>
      </w:pPr>
      <w:r>
        <w:rPr>
          <w:rFonts w:ascii="Calibri" w:eastAsia="Calibri" w:hAnsi="Calibri" w:cs="Calibri"/>
          <w:b/>
          <w:sz w:val="36"/>
          <w:szCs w:val="36"/>
        </w:rPr>
        <w:t xml:space="preserve">        </w:t>
      </w:r>
    </w:p>
    <w:p w14:paraId="21AA0CB1" w14:textId="77777777" w:rsidR="005817AA" w:rsidRDefault="005817AA">
      <w:pPr>
        <w:jc w:val="both"/>
      </w:pPr>
    </w:p>
    <w:p w14:paraId="3AB82884" w14:textId="77777777" w:rsidR="005817AA" w:rsidRDefault="005817AA">
      <w:pPr>
        <w:jc w:val="both"/>
      </w:pPr>
    </w:p>
    <w:p w14:paraId="32568D19" w14:textId="77777777" w:rsidR="005817AA" w:rsidRDefault="005817AA">
      <w:pPr>
        <w:jc w:val="both"/>
      </w:pPr>
    </w:p>
    <w:p w14:paraId="029941A8" w14:textId="77777777" w:rsidR="005817AA" w:rsidRDefault="005817AA">
      <w:pPr>
        <w:jc w:val="both"/>
      </w:pPr>
    </w:p>
    <w:p w14:paraId="45067AD1" w14:textId="77777777" w:rsidR="005817AA" w:rsidRDefault="005817AA">
      <w:pPr>
        <w:jc w:val="both"/>
      </w:pPr>
    </w:p>
    <w:p w14:paraId="06D9CFBC" w14:textId="77777777" w:rsidR="005817AA" w:rsidRDefault="005817AA">
      <w:pPr>
        <w:jc w:val="both"/>
      </w:pPr>
    </w:p>
    <w:p w14:paraId="2AC5DE2A" w14:textId="77777777" w:rsidR="005817AA" w:rsidRDefault="005817AA">
      <w:pPr>
        <w:jc w:val="both"/>
      </w:pPr>
    </w:p>
    <w:p w14:paraId="0FDF0825" w14:textId="77777777" w:rsidR="005817AA" w:rsidRDefault="005817AA">
      <w:pPr>
        <w:jc w:val="both"/>
      </w:pPr>
    </w:p>
    <w:p w14:paraId="3C0722AF" w14:textId="77777777" w:rsidR="005817AA" w:rsidRDefault="005817AA">
      <w:pPr>
        <w:jc w:val="both"/>
      </w:pPr>
    </w:p>
    <w:p w14:paraId="06DA63F2" w14:textId="77777777" w:rsidR="005817AA" w:rsidRDefault="005817AA">
      <w:pPr>
        <w:jc w:val="both"/>
      </w:pPr>
    </w:p>
    <w:p w14:paraId="3988CABA" w14:textId="77777777" w:rsidR="005817AA" w:rsidRDefault="005817AA">
      <w:pPr>
        <w:jc w:val="both"/>
      </w:pPr>
    </w:p>
    <w:p w14:paraId="5A6ED8AC" w14:textId="77777777" w:rsidR="005817AA" w:rsidRDefault="005817AA">
      <w:pPr>
        <w:jc w:val="both"/>
      </w:pPr>
    </w:p>
    <w:p w14:paraId="21CD3927" w14:textId="77777777" w:rsidR="00F57F77" w:rsidRDefault="00F57F77">
      <w:pPr>
        <w:jc w:val="both"/>
        <w:rPr>
          <w:rFonts w:asciiTheme="majorHAnsi" w:hAnsiTheme="majorHAnsi" w:cstheme="majorHAnsi"/>
          <w:sz w:val="24"/>
          <w:szCs w:val="24"/>
        </w:rPr>
      </w:pPr>
    </w:p>
    <w:p w14:paraId="49D3FC69" w14:textId="77777777" w:rsidR="00F57F77" w:rsidRDefault="00F57F77">
      <w:pPr>
        <w:jc w:val="both"/>
        <w:rPr>
          <w:rFonts w:asciiTheme="majorHAnsi" w:hAnsiTheme="majorHAnsi" w:cstheme="majorHAnsi"/>
          <w:sz w:val="24"/>
          <w:szCs w:val="24"/>
        </w:rPr>
      </w:pPr>
    </w:p>
    <w:p w14:paraId="2DEAC0D5" w14:textId="77777777" w:rsidR="00F57F77" w:rsidRDefault="00F57F77">
      <w:pPr>
        <w:jc w:val="both"/>
        <w:rPr>
          <w:rFonts w:asciiTheme="majorHAnsi" w:hAnsiTheme="majorHAnsi" w:cstheme="majorHAnsi"/>
          <w:sz w:val="24"/>
          <w:szCs w:val="24"/>
        </w:rPr>
      </w:pPr>
    </w:p>
    <w:p w14:paraId="629CB93D" w14:textId="77777777" w:rsidR="00FC170B" w:rsidRDefault="00FC170B">
      <w:pPr>
        <w:jc w:val="both"/>
        <w:rPr>
          <w:rFonts w:asciiTheme="majorHAnsi" w:hAnsiTheme="majorHAnsi" w:cstheme="majorHAnsi"/>
          <w:sz w:val="24"/>
          <w:szCs w:val="24"/>
        </w:rPr>
      </w:pPr>
    </w:p>
    <w:p w14:paraId="4D708BFE" w14:textId="77777777" w:rsidR="00FC170B" w:rsidRDefault="00FC170B">
      <w:pPr>
        <w:jc w:val="both"/>
        <w:rPr>
          <w:rFonts w:asciiTheme="majorHAnsi" w:hAnsiTheme="majorHAnsi" w:cstheme="majorHAnsi"/>
          <w:sz w:val="24"/>
          <w:szCs w:val="24"/>
        </w:rPr>
      </w:pPr>
    </w:p>
    <w:p w14:paraId="0EA9F899" w14:textId="428638D4" w:rsidR="008D362D" w:rsidRPr="00F57F77" w:rsidRDefault="00B90B0A">
      <w:pPr>
        <w:jc w:val="both"/>
        <w:rPr>
          <w:rFonts w:asciiTheme="majorHAnsi" w:hAnsiTheme="majorHAnsi" w:cstheme="majorHAnsi"/>
          <w:sz w:val="24"/>
          <w:szCs w:val="24"/>
        </w:rPr>
      </w:pPr>
      <w:r>
        <w:rPr>
          <w:noProof/>
          <w:lang w:val="en-GB"/>
        </w:rPr>
        <w:drawing>
          <wp:anchor distT="0" distB="0" distL="114300" distR="114300" simplePos="0" relativeHeight="251658239" behindDoc="0" locked="0" layoutInCell="1" allowOverlap="1" wp14:anchorId="70E1BA70" wp14:editId="5242413B">
            <wp:simplePos x="0" y="0"/>
            <wp:positionH relativeFrom="margin">
              <wp:align>right</wp:align>
            </wp:positionH>
            <wp:positionV relativeFrom="paragraph">
              <wp:posOffset>918845</wp:posOffset>
            </wp:positionV>
            <wp:extent cx="6851015" cy="4114800"/>
            <wp:effectExtent l="0" t="0" r="6985" b="0"/>
            <wp:wrapSquare wrapText="bothSides"/>
            <wp:docPr id="3" name="image2.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A diagram of a diagram&#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6851015" cy="4114800"/>
                    </a:xfrm>
                    <a:prstGeom prst="rect">
                      <a:avLst/>
                    </a:prstGeom>
                    <a:ln/>
                  </pic:spPr>
                </pic:pic>
              </a:graphicData>
            </a:graphic>
            <wp14:sizeRelH relativeFrom="margin">
              <wp14:pctWidth>0</wp14:pctWidth>
            </wp14:sizeRelH>
            <wp14:sizeRelV relativeFrom="margin">
              <wp14:pctHeight>0</wp14:pctHeight>
            </wp14:sizeRelV>
          </wp:anchor>
        </w:drawing>
      </w:r>
      <w:r w:rsidR="00C85520" w:rsidRPr="00F57F77">
        <w:rPr>
          <w:rFonts w:asciiTheme="majorHAnsi" w:hAnsiTheme="majorHAnsi" w:cstheme="majorHAnsi"/>
          <w:sz w:val="24"/>
          <w:szCs w:val="24"/>
        </w:rPr>
        <w:t xml:space="preserve">Safeguarding crises are complex and involve three different types of response. This document is intended to guide the senior management team at times of crises, particularly any safeguarding crises. A senior member of staff will complete the checklists alongside other relevant staff members so that an action plan can be decided. Best practice would expect this document </w:t>
      </w:r>
      <w:r w:rsidR="00FC170B" w:rsidRPr="00F57F77">
        <w:rPr>
          <w:rFonts w:asciiTheme="majorHAnsi" w:hAnsiTheme="majorHAnsi" w:cstheme="majorHAnsi"/>
          <w:sz w:val="24"/>
          <w:szCs w:val="24"/>
        </w:rPr>
        <w:t>to be completed</w:t>
      </w:r>
      <w:r w:rsidR="00C85520" w:rsidRPr="00F57F77">
        <w:rPr>
          <w:rFonts w:asciiTheme="majorHAnsi" w:hAnsiTheme="majorHAnsi" w:cstheme="majorHAnsi"/>
          <w:sz w:val="24"/>
          <w:szCs w:val="24"/>
        </w:rPr>
        <w:t xml:space="preserve"> within 2 hours of the incident be</w:t>
      </w:r>
      <w:r w:rsidR="00FC170B">
        <w:rPr>
          <w:rFonts w:asciiTheme="majorHAnsi" w:hAnsiTheme="majorHAnsi" w:cstheme="majorHAnsi"/>
          <w:sz w:val="24"/>
          <w:szCs w:val="24"/>
        </w:rPr>
        <w:t>ing</w:t>
      </w:r>
      <w:r w:rsidR="00C85520" w:rsidRPr="00F57F77">
        <w:rPr>
          <w:rFonts w:asciiTheme="majorHAnsi" w:hAnsiTheme="majorHAnsi" w:cstheme="majorHAnsi"/>
          <w:sz w:val="24"/>
          <w:szCs w:val="24"/>
        </w:rPr>
        <w:t xml:space="preserve"> reported.</w:t>
      </w:r>
    </w:p>
    <w:p w14:paraId="5372624A" w14:textId="6029E6C0" w:rsidR="005817AA" w:rsidRDefault="005817AA">
      <w:pPr>
        <w:jc w:val="both"/>
      </w:pPr>
    </w:p>
    <w:p w14:paraId="090E7D14" w14:textId="3C2783C7" w:rsidR="005817AA" w:rsidRDefault="005817AA">
      <w:pPr>
        <w:ind w:left="-630"/>
        <w:rPr>
          <w:noProof/>
          <w:lang w:val="en-GB"/>
        </w:rPr>
      </w:pPr>
    </w:p>
    <w:p w14:paraId="06F82940" w14:textId="77777777" w:rsidR="008D362D" w:rsidRDefault="008D362D"/>
    <w:p w14:paraId="79533B43" w14:textId="185765CD" w:rsidR="008D362D" w:rsidRPr="00FC170B" w:rsidRDefault="00C85520">
      <w:pPr>
        <w:jc w:val="both"/>
        <w:rPr>
          <w:rFonts w:asciiTheme="majorHAnsi" w:hAnsiTheme="majorHAnsi" w:cstheme="majorHAnsi"/>
          <w:sz w:val="24"/>
          <w:szCs w:val="24"/>
        </w:rPr>
      </w:pPr>
      <w:r w:rsidRPr="00FC170B">
        <w:rPr>
          <w:rFonts w:asciiTheme="majorHAnsi" w:hAnsiTheme="majorHAnsi" w:cstheme="majorHAnsi"/>
          <w:sz w:val="24"/>
          <w:szCs w:val="24"/>
        </w:rPr>
        <w:t>The most effective management of a safeguarding crisis involves coordination of all three</w:t>
      </w:r>
      <w:r w:rsidR="005817AA" w:rsidRPr="00FC170B">
        <w:rPr>
          <w:rFonts w:asciiTheme="majorHAnsi" w:hAnsiTheme="majorHAnsi" w:cstheme="majorHAnsi"/>
          <w:sz w:val="24"/>
          <w:szCs w:val="24"/>
        </w:rPr>
        <w:t xml:space="preserve"> headings</w:t>
      </w:r>
      <w:r w:rsidRPr="00FC170B">
        <w:rPr>
          <w:rFonts w:asciiTheme="majorHAnsi" w:hAnsiTheme="majorHAnsi" w:cstheme="majorHAnsi"/>
          <w:sz w:val="24"/>
          <w:szCs w:val="24"/>
        </w:rPr>
        <w:t xml:space="preserve">. </w:t>
      </w:r>
    </w:p>
    <w:p w14:paraId="09157054" w14:textId="77777777" w:rsidR="008D362D" w:rsidRPr="00FC170B" w:rsidRDefault="008D362D">
      <w:pPr>
        <w:jc w:val="both"/>
        <w:rPr>
          <w:rFonts w:asciiTheme="majorHAnsi" w:hAnsiTheme="majorHAnsi" w:cstheme="majorHAnsi"/>
          <w:sz w:val="24"/>
          <w:szCs w:val="24"/>
        </w:rPr>
      </w:pPr>
    </w:p>
    <w:p w14:paraId="16830B14" w14:textId="77777777" w:rsidR="008D362D" w:rsidRPr="00FC170B" w:rsidRDefault="00C85520">
      <w:pPr>
        <w:jc w:val="both"/>
        <w:rPr>
          <w:rFonts w:asciiTheme="majorHAnsi" w:hAnsiTheme="majorHAnsi" w:cstheme="majorHAnsi"/>
          <w:sz w:val="24"/>
          <w:szCs w:val="24"/>
        </w:rPr>
      </w:pPr>
      <w:r w:rsidRPr="00FC170B">
        <w:rPr>
          <w:rFonts w:asciiTheme="majorHAnsi" w:hAnsiTheme="majorHAnsi" w:cstheme="majorHAnsi"/>
          <w:sz w:val="24"/>
          <w:szCs w:val="24"/>
        </w:rPr>
        <w:t>Whilst the safeguarding response must always come first, simultaneous attention to the other areas of response will create a strong sense of direction and coordination, providing the greatest reassurance to stakeholders (the ‘sweet spot’).</w:t>
      </w:r>
    </w:p>
    <w:p w14:paraId="3C4CB976" w14:textId="77777777" w:rsidR="008D362D" w:rsidRDefault="008D362D">
      <w:pPr>
        <w:jc w:val="both"/>
      </w:pPr>
    </w:p>
    <w:p w14:paraId="6673AA5F" w14:textId="773A3434" w:rsidR="008D362D" w:rsidRPr="00CE1F3E" w:rsidRDefault="00C85520">
      <w:pPr>
        <w:jc w:val="both"/>
        <w:rPr>
          <w:rFonts w:asciiTheme="majorHAnsi" w:hAnsiTheme="majorHAnsi" w:cstheme="majorHAnsi"/>
          <w:sz w:val="24"/>
          <w:szCs w:val="24"/>
        </w:rPr>
      </w:pPr>
      <w:r w:rsidRPr="00CE1F3E">
        <w:rPr>
          <w:rFonts w:asciiTheme="majorHAnsi" w:hAnsiTheme="majorHAnsi" w:cstheme="majorHAnsi"/>
          <w:sz w:val="24"/>
          <w:szCs w:val="24"/>
        </w:rPr>
        <w:t xml:space="preserve">This requires safeguarding leads working in close coordination with </w:t>
      </w:r>
      <w:r w:rsidR="00B52DFC">
        <w:rPr>
          <w:rFonts w:asciiTheme="majorHAnsi" w:hAnsiTheme="majorHAnsi" w:cstheme="majorHAnsi"/>
          <w:sz w:val="24"/>
          <w:szCs w:val="24"/>
        </w:rPr>
        <w:t xml:space="preserve">the </w:t>
      </w:r>
      <w:r w:rsidRPr="00CE1F3E">
        <w:rPr>
          <w:rFonts w:asciiTheme="majorHAnsi" w:hAnsiTheme="majorHAnsi" w:cstheme="majorHAnsi"/>
          <w:sz w:val="24"/>
          <w:szCs w:val="24"/>
        </w:rPr>
        <w:t>senior leadership team, board, H</w:t>
      </w:r>
      <w:r w:rsidR="00B52DFC">
        <w:rPr>
          <w:rFonts w:asciiTheme="majorHAnsi" w:hAnsiTheme="majorHAnsi" w:cstheme="majorHAnsi"/>
          <w:sz w:val="24"/>
          <w:szCs w:val="24"/>
        </w:rPr>
        <w:t xml:space="preserve">uman </w:t>
      </w:r>
      <w:r w:rsidRPr="00CE1F3E">
        <w:rPr>
          <w:rFonts w:asciiTheme="majorHAnsi" w:hAnsiTheme="majorHAnsi" w:cstheme="majorHAnsi"/>
          <w:sz w:val="24"/>
          <w:szCs w:val="24"/>
        </w:rPr>
        <w:t>R</w:t>
      </w:r>
      <w:r w:rsidR="00BA5CC9">
        <w:rPr>
          <w:rFonts w:asciiTheme="majorHAnsi" w:hAnsiTheme="majorHAnsi" w:cstheme="majorHAnsi"/>
          <w:sz w:val="24"/>
          <w:szCs w:val="24"/>
        </w:rPr>
        <w:t>esources</w:t>
      </w:r>
      <w:r w:rsidRPr="00CE1F3E">
        <w:rPr>
          <w:rFonts w:asciiTheme="majorHAnsi" w:hAnsiTheme="majorHAnsi" w:cstheme="majorHAnsi"/>
          <w:sz w:val="24"/>
          <w:szCs w:val="24"/>
        </w:rPr>
        <w:t>, legal advis</w:t>
      </w:r>
      <w:r w:rsidR="008E086B">
        <w:rPr>
          <w:rFonts w:asciiTheme="majorHAnsi" w:hAnsiTheme="majorHAnsi" w:cstheme="majorHAnsi"/>
          <w:sz w:val="24"/>
          <w:szCs w:val="24"/>
        </w:rPr>
        <w:t>o</w:t>
      </w:r>
      <w:r w:rsidRPr="00CE1F3E">
        <w:rPr>
          <w:rFonts w:asciiTheme="majorHAnsi" w:hAnsiTheme="majorHAnsi" w:cstheme="majorHAnsi"/>
          <w:sz w:val="24"/>
          <w:szCs w:val="24"/>
        </w:rPr>
        <w:t>rs and internal</w:t>
      </w:r>
      <w:r w:rsidR="00BA5CC9">
        <w:rPr>
          <w:rFonts w:asciiTheme="majorHAnsi" w:hAnsiTheme="majorHAnsi" w:cstheme="majorHAnsi"/>
          <w:sz w:val="24"/>
          <w:szCs w:val="24"/>
        </w:rPr>
        <w:t xml:space="preserve"> </w:t>
      </w:r>
      <w:r w:rsidRPr="00CE1F3E">
        <w:rPr>
          <w:rFonts w:asciiTheme="majorHAnsi" w:hAnsiTheme="majorHAnsi" w:cstheme="majorHAnsi"/>
          <w:sz w:val="24"/>
          <w:szCs w:val="24"/>
        </w:rPr>
        <w:t xml:space="preserve">and external communications teams. </w:t>
      </w:r>
    </w:p>
    <w:p w14:paraId="7E5BFBCA" w14:textId="77777777" w:rsidR="008D362D" w:rsidRDefault="008D362D">
      <w:pPr>
        <w:jc w:val="both"/>
      </w:pPr>
    </w:p>
    <w:p w14:paraId="29D76933" w14:textId="77777777" w:rsidR="008D362D" w:rsidRDefault="008D362D">
      <w:pPr>
        <w:jc w:val="both"/>
      </w:pPr>
    </w:p>
    <w:p w14:paraId="47EB83E5" w14:textId="77777777" w:rsidR="008D362D" w:rsidRDefault="008D362D">
      <w:pPr>
        <w:jc w:val="both"/>
      </w:pPr>
    </w:p>
    <w:p w14:paraId="45E89081" w14:textId="77777777" w:rsidR="005C3164" w:rsidRDefault="005C3164">
      <w:pPr>
        <w:jc w:val="both"/>
      </w:pPr>
    </w:p>
    <w:p w14:paraId="5F686B5C" w14:textId="3B18EA7D" w:rsidR="008D362D" w:rsidRPr="0043047C" w:rsidRDefault="00C85520">
      <w:pPr>
        <w:jc w:val="both"/>
        <w:rPr>
          <w:rFonts w:asciiTheme="majorHAnsi" w:hAnsiTheme="majorHAnsi" w:cstheme="majorHAnsi"/>
          <w:sz w:val="36"/>
          <w:szCs w:val="36"/>
        </w:rPr>
      </w:pPr>
      <w:r w:rsidRPr="0043047C">
        <w:rPr>
          <w:rFonts w:asciiTheme="majorHAnsi" w:hAnsiTheme="majorHAnsi" w:cstheme="majorHAnsi"/>
          <w:b/>
          <w:sz w:val="36"/>
          <w:szCs w:val="36"/>
        </w:rPr>
        <w:t>Crisis Checklist -</w:t>
      </w:r>
      <w:r w:rsidRPr="0043047C">
        <w:rPr>
          <w:rFonts w:asciiTheme="majorHAnsi" w:hAnsiTheme="majorHAnsi" w:cstheme="majorHAnsi"/>
          <w:sz w:val="36"/>
          <w:szCs w:val="36"/>
        </w:rPr>
        <w:t xml:space="preserve"> </w:t>
      </w:r>
      <w:r w:rsidRPr="0043047C">
        <w:rPr>
          <w:rFonts w:asciiTheme="majorHAnsi" w:hAnsiTheme="majorHAnsi" w:cstheme="majorHAnsi"/>
          <w:b/>
          <w:sz w:val="36"/>
          <w:szCs w:val="36"/>
        </w:rPr>
        <w:t xml:space="preserve">Safeguarding </w:t>
      </w:r>
    </w:p>
    <w:p w14:paraId="41E4BCFB" w14:textId="77777777" w:rsidR="008D362D" w:rsidRDefault="008D362D">
      <w:pPr>
        <w:jc w:val="both"/>
      </w:pPr>
    </w:p>
    <w:tbl>
      <w:tblPr>
        <w:tblStyle w:val="a1"/>
        <w:tblW w:w="1128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4245"/>
      </w:tblGrid>
      <w:tr w:rsidR="008D362D" w14:paraId="71F59E32" w14:textId="77777777">
        <w:tc>
          <w:tcPr>
            <w:tcW w:w="7035" w:type="dxa"/>
            <w:tcMar>
              <w:top w:w="100" w:type="dxa"/>
              <w:left w:w="100" w:type="dxa"/>
              <w:bottom w:w="100" w:type="dxa"/>
              <w:right w:w="100" w:type="dxa"/>
            </w:tcMar>
          </w:tcPr>
          <w:p w14:paraId="7F32B442" w14:textId="6ACDFD99"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 xml:space="preserve">Are any urgent actions needed to safeguard a child or children in an emergency? If </w:t>
            </w:r>
            <w:r w:rsidR="005C3164" w:rsidRPr="0043047C">
              <w:rPr>
                <w:rFonts w:asciiTheme="majorHAnsi" w:hAnsiTheme="majorHAnsi" w:cstheme="majorHAnsi"/>
                <w:sz w:val="24"/>
                <w:szCs w:val="24"/>
              </w:rPr>
              <w:t>so,</w:t>
            </w:r>
            <w:r w:rsidRPr="0043047C">
              <w:rPr>
                <w:rFonts w:asciiTheme="majorHAnsi" w:hAnsiTheme="majorHAnsi" w:cstheme="majorHAnsi"/>
                <w:sz w:val="24"/>
                <w:szCs w:val="24"/>
              </w:rPr>
              <w:t xml:space="preserve"> call LADO, Police or other emergency services 999.</w:t>
            </w:r>
          </w:p>
        </w:tc>
        <w:tc>
          <w:tcPr>
            <w:tcW w:w="4245" w:type="dxa"/>
            <w:tcMar>
              <w:top w:w="100" w:type="dxa"/>
              <w:left w:w="100" w:type="dxa"/>
              <w:bottom w:w="100" w:type="dxa"/>
              <w:right w:w="100" w:type="dxa"/>
            </w:tcMar>
          </w:tcPr>
          <w:p w14:paraId="573A4854" w14:textId="77777777" w:rsidR="008D362D" w:rsidRDefault="008D362D">
            <w:pPr>
              <w:widowControl w:val="0"/>
              <w:pBdr>
                <w:top w:val="nil"/>
                <w:left w:val="nil"/>
                <w:bottom w:val="nil"/>
                <w:right w:val="nil"/>
                <w:between w:val="nil"/>
              </w:pBdr>
              <w:spacing w:line="240" w:lineRule="auto"/>
            </w:pPr>
          </w:p>
        </w:tc>
      </w:tr>
      <w:tr w:rsidR="008D362D" w14:paraId="4741BD45" w14:textId="77777777">
        <w:tc>
          <w:tcPr>
            <w:tcW w:w="7035" w:type="dxa"/>
            <w:tcMar>
              <w:top w:w="100" w:type="dxa"/>
              <w:left w:w="100" w:type="dxa"/>
              <w:bottom w:w="100" w:type="dxa"/>
              <w:right w:w="100" w:type="dxa"/>
            </w:tcMar>
          </w:tcPr>
          <w:p w14:paraId="76C2E2A4"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Are there other children who may be at immediate risk in addition to the child or children in the allegation? If so, notify LADO/Police.</w:t>
            </w:r>
          </w:p>
        </w:tc>
        <w:tc>
          <w:tcPr>
            <w:tcW w:w="4245" w:type="dxa"/>
            <w:tcMar>
              <w:top w:w="100" w:type="dxa"/>
              <w:left w:w="100" w:type="dxa"/>
              <w:bottom w:w="100" w:type="dxa"/>
              <w:right w:w="100" w:type="dxa"/>
            </w:tcMar>
          </w:tcPr>
          <w:p w14:paraId="2D7D9ECC" w14:textId="77777777" w:rsidR="008D362D" w:rsidRDefault="008D362D">
            <w:pPr>
              <w:widowControl w:val="0"/>
              <w:pBdr>
                <w:top w:val="nil"/>
                <w:left w:val="nil"/>
                <w:bottom w:val="nil"/>
                <w:right w:val="nil"/>
                <w:between w:val="nil"/>
              </w:pBdr>
              <w:spacing w:line="240" w:lineRule="auto"/>
            </w:pPr>
          </w:p>
        </w:tc>
      </w:tr>
      <w:tr w:rsidR="008D362D" w14:paraId="077EB563" w14:textId="77777777">
        <w:tc>
          <w:tcPr>
            <w:tcW w:w="7035" w:type="dxa"/>
            <w:tcMar>
              <w:top w:w="100" w:type="dxa"/>
              <w:left w:w="100" w:type="dxa"/>
              <w:bottom w:w="100" w:type="dxa"/>
              <w:right w:w="100" w:type="dxa"/>
            </w:tcMar>
          </w:tcPr>
          <w:p w14:paraId="4006CCA5" w14:textId="3372D943"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Which agencies need to be informed immediately (</w:t>
            </w:r>
            <w:r w:rsidR="00E268B5" w:rsidRPr="0043047C">
              <w:rPr>
                <w:rFonts w:asciiTheme="majorHAnsi" w:hAnsiTheme="majorHAnsi" w:cstheme="majorHAnsi"/>
                <w:sz w:val="24"/>
                <w:szCs w:val="24"/>
              </w:rPr>
              <w:t>e.g.,</w:t>
            </w:r>
            <w:r w:rsidRPr="0043047C">
              <w:rPr>
                <w:rFonts w:asciiTheme="majorHAnsi" w:hAnsiTheme="majorHAnsi" w:cstheme="majorHAnsi"/>
                <w:sz w:val="24"/>
                <w:szCs w:val="24"/>
              </w:rPr>
              <w:t xml:space="preserve"> LADO, Police, </w:t>
            </w:r>
            <w:r w:rsidR="00E268B5" w:rsidRPr="0043047C">
              <w:rPr>
                <w:rFonts w:asciiTheme="majorHAnsi" w:hAnsiTheme="majorHAnsi" w:cstheme="majorHAnsi"/>
                <w:sz w:val="24"/>
                <w:szCs w:val="24"/>
              </w:rPr>
              <w:t>Children’s</w:t>
            </w:r>
            <w:r w:rsidRPr="0043047C">
              <w:rPr>
                <w:rFonts w:asciiTheme="majorHAnsi" w:hAnsiTheme="majorHAnsi" w:cstheme="majorHAnsi"/>
                <w:sz w:val="24"/>
                <w:szCs w:val="24"/>
              </w:rPr>
              <w:t xml:space="preserve"> Services)?</w:t>
            </w:r>
          </w:p>
        </w:tc>
        <w:tc>
          <w:tcPr>
            <w:tcW w:w="4245" w:type="dxa"/>
            <w:tcMar>
              <w:top w:w="100" w:type="dxa"/>
              <w:left w:w="100" w:type="dxa"/>
              <w:bottom w:w="100" w:type="dxa"/>
              <w:right w:w="100" w:type="dxa"/>
            </w:tcMar>
          </w:tcPr>
          <w:p w14:paraId="5FE5A1D8" w14:textId="77777777" w:rsidR="008D362D" w:rsidRDefault="008D362D">
            <w:pPr>
              <w:widowControl w:val="0"/>
              <w:pBdr>
                <w:top w:val="nil"/>
                <w:left w:val="nil"/>
                <w:bottom w:val="nil"/>
                <w:right w:val="nil"/>
                <w:between w:val="nil"/>
              </w:pBdr>
              <w:spacing w:line="240" w:lineRule="auto"/>
            </w:pPr>
          </w:p>
        </w:tc>
      </w:tr>
      <w:tr w:rsidR="008D362D" w14:paraId="20B5CE59" w14:textId="77777777">
        <w:tc>
          <w:tcPr>
            <w:tcW w:w="7035" w:type="dxa"/>
            <w:tcMar>
              <w:top w:w="100" w:type="dxa"/>
              <w:left w:w="100" w:type="dxa"/>
              <w:bottom w:w="100" w:type="dxa"/>
              <w:right w:w="100" w:type="dxa"/>
            </w:tcMar>
          </w:tcPr>
          <w:p w14:paraId="2301493E" w14:textId="1C6FFD6C"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Does any other body need to be informed (</w:t>
            </w:r>
            <w:r w:rsidR="00E268B5" w:rsidRPr="0043047C">
              <w:rPr>
                <w:rFonts w:asciiTheme="majorHAnsi" w:hAnsiTheme="majorHAnsi" w:cstheme="majorHAnsi"/>
                <w:sz w:val="24"/>
                <w:szCs w:val="24"/>
              </w:rPr>
              <w:t>e.g.,</w:t>
            </w:r>
            <w:r w:rsidRPr="0043047C">
              <w:rPr>
                <w:rFonts w:asciiTheme="majorHAnsi" w:hAnsiTheme="majorHAnsi" w:cstheme="majorHAnsi"/>
                <w:sz w:val="24"/>
                <w:szCs w:val="24"/>
              </w:rPr>
              <w:t xml:space="preserve"> Charity Commission or other regulatory body)?</w:t>
            </w:r>
          </w:p>
        </w:tc>
        <w:tc>
          <w:tcPr>
            <w:tcW w:w="4245" w:type="dxa"/>
            <w:tcMar>
              <w:top w:w="100" w:type="dxa"/>
              <w:left w:w="100" w:type="dxa"/>
              <w:bottom w:w="100" w:type="dxa"/>
              <w:right w:w="100" w:type="dxa"/>
            </w:tcMar>
          </w:tcPr>
          <w:p w14:paraId="0363A4CC" w14:textId="77777777" w:rsidR="008D362D" w:rsidRDefault="008D362D">
            <w:pPr>
              <w:widowControl w:val="0"/>
              <w:pBdr>
                <w:top w:val="nil"/>
                <w:left w:val="nil"/>
                <w:bottom w:val="nil"/>
                <w:right w:val="nil"/>
                <w:between w:val="nil"/>
              </w:pBdr>
              <w:spacing w:line="240" w:lineRule="auto"/>
            </w:pPr>
          </w:p>
        </w:tc>
      </w:tr>
      <w:tr w:rsidR="008D362D" w14:paraId="7BA2AD30" w14:textId="77777777">
        <w:tc>
          <w:tcPr>
            <w:tcW w:w="7035" w:type="dxa"/>
            <w:tcMar>
              <w:top w:w="100" w:type="dxa"/>
              <w:left w:w="100" w:type="dxa"/>
              <w:bottom w:w="100" w:type="dxa"/>
              <w:right w:w="100" w:type="dxa"/>
            </w:tcMar>
          </w:tcPr>
          <w:p w14:paraId="79B9F48F" w14:textId="4B8BF15B"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What are your immediate next steps? Take telephone advice from LADO/Police/</w:t>
            </w:r>
            <w:r w:rsidR="00E268B5" w:rsidRPr="0043047C">
              <w:rPr>
                <w:rFonts w:asciiTheme="majorHAnsi" w:hAnsiTheme="majorHAnsi" w:cstheme="majorHAnsi"/>
                <w:sz w:val="24"/>
                <w:szCs w:val="24"/>
              </w:rPr>
              <w:t>Children’s</w:t>
            </w:r>
            <w:r w:rsidRPr="0043047C">
              <w:rPr>
                <w:rFonts w:asciiTheme="majorHAnsi" w:hAnsiTheme="majorHAnsi" w:cstheme="majorHAnsi"/>
                <w:sz w:val="24"/>
                <w:szCs w:val="24"/>
              </w:rPr>
              <w:t xml:space="preserve"> Services and agree your actions.</w:t>
            </w:r>
          </w:p>
        </w:tc>
        <w:tc>
          <w:tcPr>
            <w:tcW w:w="4245" w:type="dxa"/>
            <w:tcMar>
              <w:top w:w="100" w:type="dxa"/>
              <w:left w:w="100" w:type="dxa"/>
              <w:bottom w:w="100" w:type="dxa"/>
              <w:right w:w="100" w:type="dxa"/>
            </w:tcMar>
          </w:tcPr>
          <w:p w14:paraId="6DE8160C" w14:textId="77777777" w:rsidR="008D362D" w:rsidRDefault="008D362D">
            <w:pPr>
              <w:widowControl w:val="0"/>
              <w:pBdr>
                <w:top w:val="nil"/>
                <w:left w:val="nil"/>
                <w:bottom w:val="nil"/>
                <w:right w:val="nil"/>
                <w:between w:val="nil"/>
              </w:pBdr>
              <w:spacing w:line="240" w:lineRule="auto"/>
            </w:pPr>
          </w:p>
        </w:tc>
      </w:tr>
      <w:tr w:rsidR="008D362D" w14:paraId="04BA2AB2" w14:textId="77777777">
        <w:tc>
          <w:tcPr>
            <w:tcW w:w="7035" w:type="dxa"/>
            <w:tcMar>
              <w:top w:w="100" w:type="dxa"/>
              <w:left w:w="100" w:type="dxa"/>
              <w:bottom w:w="100" w:type="dxa"/>
              <w:right w:w="100" w:type="dxa"/>
            </w:tcMar>
          </w:tcPr>
          <w:p w14:paraId="2ADAFAC2" w14:textId="6B83F42F"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Will Police be coming on site (</w:t>
            </w:r>
            <w:r w:rsidR="00E268B5" w:rsidRPr="0043047C">
              <w:rPr>
                <w:rFonts w:asciiTheme="majorHAnsi" w:hAnsiTheme="majorHAnsi" w:cstheme="majorHAnsi"/>
                <w:sz w:val="24"/>
                <w:szCs w:val="24"/>
              </w:rPr>
              <w:t>e.g.,</w:t>
            </w:r>
            <w:r w:rsidRPr="0043047C">
              <w:rPr>
                <w:rFonts w:asciiTheme="majorHAnsi" w:hAnsiTheme="majorHAnsi" w:cstheme="majorHAnsi"/>
                <w:sz w:val="24"/>
                <w:szCs w:val="24"/>
              </w:rPr>
              <w:t xml:space="preserve"> to arrest or conduct a search)? Discuss with LADO and Police the best approach so as not to cause unnecessary anxiety to other children or parents.</w:t>
            </w:r>
          </w:p>
        </w:tc>
        <w:tc>
          <w:tcPr>
            <w:tcW w:w="4245" w:type="dxa"/>
            <w:tcMar>
              <w:top w:w="100" w:type="dxa"/>
              <w:left w:w="100" w:type="dxa"/>
              <w:bottom w:w="100" w:type="dxa"/>
              <w:right w:w="100" w:type="dxa"/>
            </w:tcMar>
          </w:tcPr>
          <w:p w14:paraId="2DD2A2BE" w14:textId="77777777" w:rsidR="008D362D" w:rsidRDefault="008D362D">
            <w:pPr>
              <w:widowControl w:val="0"/>
              <w:pBdr>
                <w:top w:val="nil"/>
                <w:left w:val="nil"/>
                <w:bottom w:val="nil"/>
                <w:right w:val="nil"/>
                <w:between w:val="nil"/>
              </w:pBdr>
              <w:spacing w:line="240" w:lineRule="auto"/>
            </w:pPr>
          </w:p>
        </w:tc>
      </w:tr>
      <w:tr w:rsidR="008D362D" w14:paraId="575EAE09" w14:textId="77777777">
        <w:tc>
          <w:tcPr>
            <w:tcW w:w="7035" w:type="dxa"/>
            <w:tcMar>
              <w:top w:w="100" w:type="dxa"/>
              <w:left w:w="100" w:type="dxa"/>
              <w:bottom w:w="100" w:type="dxa"/>
              <w:right w:w="100" w:type="dxa"/>
            </w:tcMar>
          </w:tcPr>
          <w:p w14:paraId="75048FB4"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Who do you need to speak to in order to implement the agreed actions? Speak to them and implement actions.</w:t>
            </w:r>
          </w:p>
        </w:tc>
        <w:tc>
          <w:tcPr>
            <w:tcW w:w="4245" w:type="dxa"/>
            <w:tcMar>
              <w:top w:w="100" w:type="dxa"/>
              <w:left w:w="100" w:type="dxa"/>
              <w:bottom w:w="100" w:type="dxa"/>
              <w:right w:w="100" w:type="dxa"/>
            </w:tcMar>
          </w:tcPr>
          <w:p w14:paraId="4B09F090" w14:textId="77777777" w:rsidR="008D362D" w:rsidRDefault="008D362D">
            <w:pPr>
              <w:widowControl w:val="0"/>
              <w:pBdr>
                <w:top w:val="nil"/>
                <w:left w:val="nil"/>
                <w:bottom w:val="nil"/>
                <w:right w:val="nil"/>
                <w:between w:val="nil"/>
              </w:pBdr>
              <w:spacing w:line="240" w:lineRule="auto"/>
            </w:pPr>
          </w:p>
        </w:tc>
      </w:tr>
      <w:tr w:rsidR="008D362D" w14:paraId="5FEC3559" w14:textId="77777777">
        <w:tc>
          <w:tcPr>
            <w:tcW w:w="7035" w:type="dxa"/>
            <w:tcMar>
              <w:top w:w="100" w:type="dxa"/>
              <w:left w:w="100" w:type="dxa"/>
              <w:bottom w:w="100" w:type="dxa"/>
              <w:right w:w="100" w:type="dxa"/>
            </w:tcMar>
          </w:tcPr>
          <w:p w14:paraId="6647746C" w14:textId="451CCBE8"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 xml:space="preserve">What do you need to say to the child, his/her parents and the staff member concerned now? Agree this with the LADO, Police or </w:t>
            </w:r>
            <w:r w:rsidR="00E268B5" w:rsidRPr="0043047C">
              <w:rPr>
                <w:rFonts w:asciiTheme="majorHAnsi" w:hAnsiTheme="majorHAnsi" w:cstheme="majorHAnsi"/>
                <w:sz w:val="24"/>
                <w:szCs w:val="24"/>
              </w:rPr>
              <w:t>Children’s</w:t>
            </w:r>
            <w:r w:rsidRPr="0043047C">
              <w:rPr>
                <w:rFonts w:asciiTheme="majorHAnsi" w:hAnsiTheme="majorHAnsi" w:cstheme="majorHAnsi"/>
                <w:sz w:val="24"/>
                <w:szCs w:val="24"/>
              </w:rPr>
              <w:t xml:space="preserve"> Services as appropriate.</w:t>
            </w:r>
          </w:p>
        </w:tc>
        <w:tc>
          <w:tcPr>
            <w:tcW w:w="4245" w:type="dxa"/>
            <w:tcMar>
              <w:top w:w="100" w:type="dxa"/>
              <w:left w:w="100" w:type="dxa"/>
              <w:bottom w:w="100" w:type="dxa"/>
              <w:right w:w="100" w:type="dxa"/>
            </w:tcMar>
          </w:tcPr>
          <w:p w14:paraId="5E4A3550" w14:textId="77777777" w:rsidR="008D362D" w:rsidRDefault="008D362D">
            <w:pPr>
              <w:widowControl w:val="0"/>
              <w:pBdr>
                <w:top w:val="nil"/>
                <w:left w:val="nil"/>
                <w:bottom w:val="nil"/>
                <w:right w:val="nil"/>
                <w:between w:val="nil"/>
              </w:pBdr>
              <w:spacing w:line="240" w:lineRule="auto"/>
            </w:pPr>
          </w:p>
        </w:tc>
      </w:tr>
      <w:tr w:rsidR="008D362D" w14:paraId="40024ACD" w14:textId="77777777">
        <w:tc>
          <w:tcPr>
            <w:tcW w:w="7035" w:type="dxa"/>
            <w:tcMar>
              <w:top w:w="100" w:type="dxa"/>
              <w:left w:w="100" w:type="dxa"/>
              <w:bottom w:w="100" w:type="dxa"/>
              <w:right w:w="100" w:type="dxa"/>
            </w:tcMar>
          </w:tcPr>
          <w:p w14:paraId="03C777C5"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Has LADO convened a strategy meeting? If so, decide who attends and what you want to achieve.</w:t>
            </w:r>
          </w:p>
        </w:tc>
        <w:tc>
          <w:tcPr>
            <w:tcW w:w="4245" w:type="dxa"/>
            <w:tcMar>
              <w:top w:w="100" w:type="dxa"/>
              <w:left w:w="100" w:type="dxa"/>
              <w:bottom w:w="100" w:type="dxa"/>
              <w:right w:w="100" w:type="dxa"/>
            </w:tcMar>
          </w:tcPr>
          <w:p w14:paraId="164A6B47" w14:textId="77777777" w:rsidR="008D362D" w:rsidRDefault="008D362D">
            <w:pPr>
              <w:widowControl w:val="0"/>
              <w:pBdr>
                <w:top w:val="nil"/>
                <w:left w:val="nil"/>
                <w:bottom w:val="nil"/>
                <w:right w:val="nil"/>
                <w:between w:val="nil"/>
              </w:pBdr>
              <w:spacing w:line="240" w:lineRule="auto"/>
            </w:pPr>
          </w:p>
        </w:tc>
      </w:tr>
      <w:tr w:rsidR="008D362D" w14:paraId="4F2B0A81" w14:textId="77777777">
        <w:tc>
          <w:tcPr>
            <w:tcW w:w="7035" w:type="dxa"/>
            <w:tcMar>
              <w:top w:w="100" w:type="dxa"/>
              <w:left w:w="100" w:type="dxa"/>
              <w:bottom w:w="100" w:type="dxa"/>
              <w:right w:w="100" w:type="dxa"/>
            </w:tcMar>
          </w:tcPr>
          <w:p w14:paraId="32FC634E"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Work with the authorities not against them. But remember the organisation has priorities too, so identify them in advance and be sure to include them in any discussions around future strategy.</w:t>
            </w:r>
          </w:p>
        </w:tc>
        <w:tc>
          <w:tcPr>
            <w:tcW w:w="4245" w:type="dxa"/>
            <w:tcMar>
              <w:top w:w="100" w:type="dxa"/>
              <w:left w:w="100" w:type="dxa"/>
              <w:bottom w:w="100" w:type="dxa"/>
              <w:right w:w="100" w:type="dxa"/>
            </w:tcMar>
          </w:tcPr>
          <w:p w14:paraId="177A7018" w14:textId="77777777" w:rsidR="008D362D" w:rsidRDefault="008D362D">
            <w:pPr>
              <w:widowControl w:val="0"/>
              <w:pBdr>
                <w:top w:val="nil"/>
                <w:left w:val="nil"/>
                <w:bottom w:val="nil"/>
                <w:right w:val="nil"/>
                <w:between w:val="nil"/>
              </w:pBdr>
              <w:spacing w:line="240" w:lineRule="auto"/>
            </w:pPr>
          </w:p>
        </w:tc>
      </w:tr>
    </w:tbl>
    <w:p w14:paraId="413EE323" w14:textId="77777777" w:rsidR="008D362D" w:rsidRDefault="008D362D">
      <w:pPr>
        <w:jc w:val="both"/>
      </w:pPr>
    </w:p>
    <w:p w14:paraId="249C7B40" w14:textId="77777777" w:rsidR="008D362D" w:rsidRDefault="008D362D">
      <w:pPr>
        <w:jc w:val="both"/>
      </w:pPr>
    </w:p>
    <w:p w14:paraId="22310F4F" w14:textId="77777777" w:rsidR="008D362D" w:rsidRDefault="008D362D">
      <w:pPr>
        <w:jc w:val="both"/>
      </w:pPr>
    </w:p>
    <w:p w14:paraId="4F2500FF" w14:textId="77777777" w:rsidR="008D362D" w:rsidRDefault="008D362D">
      <w:pPr>
        <w:jc w:val="both"/>
      </w:pPr>
    </w:p>
    <w:p w14:paraId="1A24801B" w14:textId="77777777" w:rsidR="0024511E" w:rsidRDefault="0024511E">
      <w:pPr>
        <w:jc w:val="both"/>
        <w:rPr>
          <w:rFonts w:asciiTheme="majorHAnsi" w:hAnsiTheme="majorHAnsi" w:cstheme="majorHAnsi"/>
          <w:b/>
          <w:sz w:val="36"/>
          <w:szCs w:val="36"/>
        </w:rPr>
      </w:pPr>
    </w:p>
    <w:p w14:paraId="1E2861AB" w14:textId="331079FC" w:rsidR="008D362D" w:rsidRPr="0043047C" w:rsidRDefault="00C85520">
      <w:pPr>
        <w:jc w:val="both"/>
        <w:rPr>
          <w:rFonts w:asciiTheme="majorHAnsi" w:hAnsiTheme="majorHAnsi" w:cstheme="majorHAnsi"/>
        </w:rPr>
      </w:pPr>
      <w:r w:rsidRPr="0043047C">
        <w:rPr>
          <w:rFonts w:asciiTheme="majorHAnsi" w:hAnsiTheme="majorHAnsi" w:cstheme="majorHAnsi"/>
          <w:b/>
          <w:sz w:val="36"/>
          <w:szCs w:val="36"/>
        </w:rPr>
        <w:lastRenderedPageBreak/>
        <w:t>Crisis Checklist -</w:t>
      </w:r>
      <w:r w:rsidRPr="0043047C">
        <w:rPr>
          <w:rFonts w:asciiTheme="majorHAnsi" w:hAnsiTheme="majorHAnsi" w:cstheme="majorHAnsi"/>
          <w:sz w:val="36"/>
          <w:szCs w:val="36"/>
        </w:rPr>
        <w:t xml:space="preserve"> </w:t>
      </w:r>
      <w:r w:rsidRPr="0043047C">
        <w:rPr>
          <w:rFonts w:asciiTheme="majorHAnsi" w:hAnsiTheme="majorHAnsi" w:cstheme="majorHAnsi"/>
          <w:b/>
          <w:sz w:val="36"/>
          <w:szCs w:val="36"/>
        </w:rPr>
        <w:t>Management/HR</w:t>
      </w:r>
    </w:p>
    <w:p w14:paraId="07A14D81" w14:textId="77777777" w:rsidR="008D362D" w:rsidRDefault="008D362D">
      <w:pPr>
        <w:jc w:val="both"/>
      </w:pPr>
    </w:p>
    <w:tbl>
      <w:tblPr>
        <w:tblStyle w:val="a2"/>
        <w:tblW w:w="1128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4245"/>
      </w:tblGrid>
      <w:tr w:rsidR="008D362D" w14:paraId="107A7DEB" w14:textId="77777777">
        <w:tc>
          <w:tcPr>
            <w:tcW w:w="7035" w:type="dxa"/>
            <w:tcMar>
              <w:top w:w="100" w:type="dxa"/>
              <w:left w:w="100" w:type="dxa"/>
              <w:bottom w:w="100" w:type="dxa"/>
              <w:right w:w="100" w:type="dxa"/>
            </w:tcMar>
          </w:tcPr>
          <w:p w14:paraId="5226FF77"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Who in the organisation (Including CEO) needs to be made aware immediately? Inform them</w:t>
            </w:r>
          </w:p>
        </w:tc>
        <w:tc>
          <w:tcPr>
            <w:tcW w:w="4245" w:type="dxa"/>
            <w:tcMar>
              <w:top w:w="100" w:type="dxa"/>
              <w:left w:w="100" w:type="dxa"/>
              <w:bottom w:w="100" w:type="dxa"/>
              <w:right w:w="100" w:type="dxa"/>
            </w:tcMar>
          </w:tcPr>
          <w:p w14:paraId="3D235B83" w14:textId="77777777" w:rsidR="008D362D" w:rsidRDefault="008D362D">
            <w:pPr>
              <w:widowControl w:val="0"/>
              <w:spacing w:line="240" w:lineRule="auto"/>
            </w:pPr>
          </w:p>
        </w:tc>
      </w:tr>
      <w:tr w:rsidR="008D362D" w14:paraId="7E998DE2" w14:textId="77777777">
        <w:tc>
          <w:tcPr>
            <w:tcW w:w="7035" w:type="dxa"/>
            <w:tcMar>
              <w:top w:w="100" w:type="dxa"/>
              <w:left w:w="100" w:type="dxa"/>
              <w:bottom w:w="100" w:type="dxa"/>
              <w:right w:w="100" w:type="dxa"/>
            </w:tcMar>
          </w:tcPr>
          <w:p w14:paraId="463D653B"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Where is the staff member now? Is he/she in contact with children and if not when will the next opportunity for contact be? Agree with LADO and/or Police your next steps. Do not inform or suspend the staff member before reaching that agreement – you could be tipping off.</w:t>
            </w:r>
          </w:p>
        </w:tc>
        <w:tc>
          <w:tcPr>
            <w:tcW w:w="4245" w:type="dxa"/>
            <w:tcMar>
              <w:top w:w="100" w:type="dxa"/>
              <w:left w:w="100" w:type="dxa"/>
              <w:bottom w:w="100" w:type="dxa"/>
              <w:right w:w="100" w:type="dxa"/>
            </w:tcMar>
          </w:tcPr>
          <w:p w14:paraId="3C615F80" w14:textId="77777777" w:rsidR="008D362D" w:rsidRDefault="008D362D">
            <w:pPr>
              <w:widowControl w:val="0"/>
              <w:spacing w:line="240" w:lineRule="auto"/>
            </w:pPr>
          </w:p>
        </w:tc>
      </w:tr>
      <w:tr w:rsidR="008D362D" w14:paraId="20E09332" w14:textId="77777777">
        <w:tc>
          <w:tcPr>
            <w:tcW w:w="7035" w:type="dxa"/>
            <w:tcMar>
              <w:top w:w="100" w:type="dxa"/>
              <w:left w:w="100" w:type="dxa"/>
              <w:bottom w:w="100" w:type="dxa"/>
              <w:right w:w="100" w:type="dxa"/>
            </w:tcMar>
          </w:tcPr>
          <w:p w14:paraId="63E515E1"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Whilst Police investigations are underway, how do you ensure the staff member’s duties are carried out in the coming days and how do you explain his/her absence?</w:t>
            </w:r>
          </w:p>
        </w:tc>
        <w:tc>
          <w:tcPr>
            <w:tcW w:w="4245" w:type="dxa"/>
            <w:tcMar>
              <w:top w:w="100" w:type="dxa"/>
              <w:left w:w="100" w:type="dxa"/>
              <w:bottom w:w="100" w:type="dxa"/>
              <w:right w:w="100" w:type="dxa"/>
            </w:tcMar>
          </w:tcPr>
          <w:p w14:paraId="66853F77" w14:textId="77777777" w:rsidR="008D362D" w:rsidRDefault="008D362D">
            <w:pPr>
              <w:widowControl w:val="0"/>
              <w:spacing w:line="240" w:lineRule="auto"/>
            </w:pPr>
          </w:p>
        </w:tc>
      </w:tr>
      <w:tr w:rsidR="008D362D" w14:paraId="5AFCD8FE" w14:textId="77777777">
        <w:tc>
          <w:tcPr>
            <w:tcW w:w="7035" w:type="dxa"/>
            <w:tcMar>
              <w:top w:w="100" w:type="dxa"/>
              <w:left w:w="100" w:type="dxa"/>
              <w:bottom w:w="100" w:type="dxa"/>
              <w:right w:w="100" w:type="dxa"/>
            </w:tcMar>
          </w:tcPr>
          <w:p w14:paraId="627BAC45" w14:textId="5C4903ED"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Does any other body need to be informed (</w:t>
            </w:r>
            <w:r w:rsidR="00E268B5" w:rsidRPr="0043047C">
              <w:rPr>
                <w:rFonts w:asciiTheme="majorHAnsi" w:hAnsiTheme="majorHAnsi" w:cstheme="majorHAnsi"/>
                <w:sz w:val="24"/>
                <w:szCs w:val="24"/>
              </w:rPr>
              <w:t>e.g.,</w:t>
            </w:r>
            <w:r w:rsidRPr="0043047C">
              <w:rPr>
                <w:rFonts w:asciiTheme="majorHAnsi" w:hAnsiTheme="majorHAnsi" w:cstheme="majorHAnsi"/>
                <w:sz w:val="24"/>
                <w:szCs w:val="24"/>
              </w:rPr>
              <w:t xml:space="preserve"> Charity Commission or other regulatory body)? Does the EFL, FA, DBS need to be informed?</w:t>
            </w:r>
          </w:p>
        </w:tc>
        <w:tc>
          <w:tcPr>
            <w:tcW w:w="4245" w:type="dxa"/>
            <w:tcMar>
              <w:top w:w="100" w:type="dxa"/>
              <w:left w:w="100" w:type="dxa"/>
              <w:bottom w:w="100" w:type="dxa"/>
              <w:right w:w="100" w:type="dxa"/>
            </w:tcMar>
          </w:tcPr>
          <w:p w14:paraId="3D8CBB5E" w14:textId="77777777" w:rsidR="008D362D" w:rsidRDefault="008D362D">
            <w:pPr>
              <w:widowControl w:val="0"/>
              <w:spacing w:line="240" w:lineRule="auto"/>
            </w:pPr>
          </w:p>
        </w:tc>
      </w:tr>
      <w:tr w:rsidR="008D362D" w14:paraId="4A012E52" w14:textId="77777777">
        <w:tc>
          <w:tcPr>
            <w:tcW w:w="7035" w:type="dxa"/>
            <w:tcMar>
              <w:top w:w="100" w:type="dxa"/>
              <w:left w:w="100" w:type="dxa"/>
              <w:bottom w:w="100" w:type="dxa"/>
              <w:right w:w="100" w:type="dxa"/>
            </w:tcMar>
          </w:tcPr>
          <w:p w14:paraId="311D6BEE"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What information is known about the staff member? Ensure you locate and provide all information to LADO or Police (probably at strategy meeting).</w:t>
            </w:r>
          </w:p>
        </w:tc>
        <w:tc>
          <w:tcPr>
            <w:tcW w:w="4245" w:type="dxa"/>
            <w:tcMar>
              <w:top w:w="100" w:type="dxa"/>
              <w:left w:w="100" w:type="dxa"/>
              <w:bottom w:w="100" w:type="dxa"/>
              <w:right w:w="100" w:type="dxa"/>
            </w:tcMar>
          </w:tcPr>
          <w:p w14:paraId="50C25344" w14:textId="77777777" w:rsidR="008D362D" w:rsidRDefault="008D362D">
            <w:pPr>
              <w:widowControl w:val="0"/>
              <w:spacing w:line="240" w:lineRule="auto"/>
            </w:pPr>
          </w:p>
        </w:tc>
      </w:tr>
      <w:tr w:rsidR="008D362D" w14:paraId="02A7529A" w14:textId="77777777">
        <w:tc>
          <w:tcPr>
            <w:tcW w:w="7035" w:type="dxa"/>
            <w:tcMar>
              <w:top w:w="100" w:type="dxa"/>
              <w:left w:w="100" w:type="dxa"/>
              <w:bottom w:w="100" w:type="dxa"/>
              <w:right w:w="100" w:type="dxa"/>
            </w:tcMar>
          </w:tcPr>
          <w:p w14:paraId="2A5AD8BB" w14:textId="4FAE6D9C"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 xml:space="preserve">How long will Police investigation and potential criminal prosecution take? If there is already clear evidence of </w:t>
            </w:r>
            <w:r w:rsidR="00E268B5" w:rsidRPr="0043047C">
              <w:rPr>
                <w:rFonts w:asciiTheme="majorHAnsi" w:hAnsiTheme="majorHAnsi" w:cstheme="majorHAnsi"/>
                <w:sz w:val="24"/>
                <w:szCs w:val="24"/>
              </w:rPr>
              <w:t>misconduct,</w:t>
            </w:r>
            <w:r w:rsidRPr="0043047C">
              <w:rPr>
                <w:rFonts w:asciiTheme="majorHAnsi" w:hAnsiTheme="majorHAnsi" w:cstheme="majorHAnsi"/>
                <w:sz w:val="24"/>
                <w:szCs w:val="24"/>
              </w:rPr>
              <w:t xml:space="preserve"> consider dismissal</w:t>
            </w:r>
          </w:p>
        </w:tc>
        <w:tc>
          <w:tcPr>
            <w:tcW w:w="4245" w:type="dxa"/>
            <w:tcMar>
              <w:top w:w="100" w:type="dxa"/>
              <w:left w:w="100" w:type="dxa"/>
              <w:bottom w:w="100" w:type="dxa"/>
              <w:right w:w="100" w:type="dxa"/>
            </w:tcMar>
          </w:tcPr>
          <w:p w14:paraId="7A3948B5" w14:textId="77777777" w:rsidR="008D362D" w:rsidRDefault="008D362D">
            <w:pPr>
              <w:widowControl w:val="0"/>
              <w:spacing w:line="240" w:lineRule="auto"/>
            </w:pPr>
          </w:p>
        </w:tc>
      </w:tr>
      <w:tr w:rsidR="008D362D" w14:paraId="21330913" w14:textId="77777777">
        <w:tc>
          <w:tcPr>
            <w:tcW w:w="7035" w:type="dxa"/>
            <w:tcMar>
              <w:top w:w="100" w:type="dxa"/>
              <w:left w:w="100" w:type="dxa"/>
              <w:bottom w:w="100" w:type="dxa"/>
              <w:right w:w="100" w:type="dxa"/>
            </w:tcMar>
          </w:tcPr>
          <w:p w14:paraId="68188162" w14:textId="20C77705"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 xml:space="preserve">Has </w:t>
            </w:r>
            <w:r w:rsidR="00D9432F" w:rsidRPr="0043047C">
              <w:rPr>
                <w:rFonts w:asciiTheme="majorHAnsi" w:hAnsiTheme="majorHAnsi" w:cstheme="majorHAnsi"/>
                <w:sz w:val="24"/>
                <w:szCs w:val="24"/>
              </w:rPr>
              <w:t>the crisis</w:t>
            </w:r>
            <w:r w:rsidRPr="0043047C">
              <w:rPr>
                <w:rFonts w:asciiTheme="majorHAnsi" w:hAnsiTheme="majorHAnsi" w:cstheme="majorHAnsi"/>
                <w:sz w:val="24"/>
                <w:szCs w:val="24"/>
              </w:rPr>
              <w:t xml:space="preserve"> shown up any immediate staff training issues (</w:t>
            </w:r>
            <w:r w:rsidR="00E268B5" w:rsidRPr="0043047C">
              <w:rPr>
                <w:rFonts w:asciiTheme="majorHAnsi" w:hAnsiTheme="majorHAnsi" w:cstheme="majorHAnsi"/>
                <w:sz w:val="24"/>
                <w:szCs w:val="24"/>
              </w:rPr>
              <w:t>e.g.,</w:t>
            </w:r>
            <w:r w:rsidRPr="0043047C">
              <w:rPr>
                <w:rFonts w:asciiTheme="majorHAnsi" w:hAnsiTheme="majorHAnsi" w:cstheme="majorHAnsi"/>
                <w:sz w:val="24"/>
                <w:szCs w:val="24"/>
              </w:rPr>
              <w:t xml:space="preserve"> reporting of allegations or concerns)? If so, organise</w:t>
            </w:r>
            <w:r w:rsidR="00E07FD6">
              <w:rPr>
                <w:rFonts w:asciiTheme="majorHAnsi" w:hAnsiTheme="majorHAnsi" w:cstheme="majorHAnsi"/>
                <w:sz w:val="24"/>
                <w:szCs w:val="24"/>
              </w:rPr>
              <w:t xml:space="preserve"> ASAP.</w:t>
            </w:r>
          </w:p>
        </w:tc>
        <w:tc>
          <w:tcPr>
            <w:tcW w:w="4245" w:type="dxa"/>
            <w:tcMar>
              <w:top w:w="100" w:type="dxa"/>
              <w:left w:w="100" w:type="dxa"/>
              <w:bottom w:w="100" w:type="dxa"/>
              <w:right w:w="100" w:type="dxa"/>
            </w:tcMar>
          </w:tcPr>
          <w:p w14:paraId="0F288996" w14:textId="77777777" w:rsidR="008D362D" w:rsidRDefault="008D362D">
            <w:pPr>
              <w:widowControl w:val="0"/>
              <w:spacing w:line="240" w:lineRule="auto"/>
            </w:pPr>
          </w:p>
        </w:tc>
      </w:tr>
      <w:tr w:rsidR="008D362D" w14:paraId="79562642" w14:textId="77777777">
        <w:tc>
          <w:tcPr>
            <w:tcW w:w="7035" w:type="dxa"/>
            <w:tcMar>
              <w:top w:w="100" w:type="dxa"/>
              <w:left w:w="100" w:type="dxa"/>
              <w:bottom w:w="100" w:type="dxa"/>
              <w:right w:w="100" w:type="dxa"/>
            </w:tcMar>
          </w:tcPr>
          <w:p w14:paraId="3DEFDF9D"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Do you need to bring in any additional external resource to assist?</w:t>
            </w:r>
          </w:p>
        </w:tc>
        <w:tc>
          <w:tcPr>
            <w:tcW w:w="4245" w:type="dxa"/>
            <w:tcMar>
              <w:top w:w="100" w:type="dxa"/>
              <w:left w:w="100" w:type="dxa"/>
              <w:bottom w:w="100" w:type="dxa"/>
              <w:right w:w="100" w:type="dxa"/>
            </w:tcMar>
          </w:tcPr>
          <w:p w14:paraId="36626F57" w14:textId="77777777" w:rsidR="008D362D" w:rsidRDefault="008D362D">
            <w:pPr>
              <w:widowControl w:val="0"/>
              <w:spacing w:line="240" w:lineRule="auto"/>
            </w:pPr>
          </w:p>
        </w:tc>
      </w:tr>
      <w:tr w:rsidR="008D362D" w14:paraId="7EFD6FD8" w14:textId="77777777">
        <w:tc>
          <w:tcPr>
            <w:tcW w:w="7035" w:type="dxa"/>
            <w:tcMar>
              <w:top w:w="100" w:type="dxa"/>
              <w:left w:w="100" w:type="dxa"/>
              <w:bottom w:w="100" w:type="dxa"/>
              <w:right w:w="100" w:type="dxa"/>
            </w:tcMar>
          </w:tcPr>
          <w:p w14:paraId="7906A104" w14:textId="77777777"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 xml:space="preserve">If Police/LADO do not pursue the matter themselves conduct your own investigation and risk assessment. </w:t>
            </w:r>
          </w:p>
        </w:tc>
        <w:tc>
          <w:tcPr>
            <w:tcW w:w="4245" w:type="dxa"/>
            <w:tcMar>
              <w:top w:w="100" w:type="dxa"/>
              <w:left w:w="100" w:type="dxa"/>
              <w:bottom w:w="100" w:type="dxa"/>
              <w:right w:w="100" w:type="dxa"/>
            </w:tcMar>
          </w:tcPr>
          <w:p w14:paraId="0E5C1E27" w14:textId="77777777" w:rsidR="008D362D" w:rsidRDefault="008D362D">
            <w:pPr>
              <w:widowControl w:val="0"/>
              <w:spacing w:line="240" w:lineRule="auto"/>
            </w:pPr>
          </w:p>
        </w:tc>
      </w:tr>
      <w:tr w:rsidR="008D362D" w14:paraId="69C696B2" w14:textId="77777777">
        <w:tc>
          <w:tcPr>
            <w:tcW w:w="7035" w:type="dxa"/>
            <w:tcMar>
              <w:top w:w="100" w:type="dxa"/>
              <w:left w:w="100" w:type="dxa"/>
              <w:bottom w:w="100" w:type="dxa"/>
              <w:right w:w="100" w:type="dxa"/>
            </w:tcMar>
          </w:tcPr>
          <w:p w14:paraId="5BB89BB7" w14:textId="6E81D4EF" w:rsidR="008D362D" w:rsidRPr="0043047C" w:rsidRDefault="00C85520">
            <w:pPr>
              <w:jc w:val="both"/>
              <w:rPr>
                <w:rFonts w:asciiTheme="majorHAnsi" w:hAnsiTheme="majorHAnsi" w:cstheme="majorHAnsi"/>
                <w:sz w:val="24"/>
                <w:szCs w:val="24"/>
              </w:rPr>
            </w:pPr>
            <w:r w:rsidRPr="0043047C">
              <w:rPr>
                <w:rFonts w:asciiTheme="majorHAnsi" w:hAnsiTheme="majorHAnsi" w:cstheme="majorHAnsi"/>
                <w:sz w:val="24"/>
                <w:szCs w:val="24"/>
              </w:rPr>
              <w:t xml:space="preserve">Where dismissal of staff member results (or resignation pending outcome of investigation) notify DBS/NCTL or other relevant agencies as appropriate. Never use compromise agreements, agreed </w:t>
            </w:r>
            <w:r w:rsidR="00E268B5" w:rsidRPr="0043047C">
              <w:rPr>
                <w:rFonts w:asciiTheme="majorHAnsi" w:hAnsiTheme="majorHAnsi" w:cstheme="majorHAnsi"/>
                <w:sz w:val="24"/>
                <w:szCs w:val="24"/>
              </w:rPr>
              <w:t>resignations,</w:t>
            </w:r>
            <w:r w:rsidRPr="0043047C">
              <w:rPr>
                <w:rFonts w:asciiTheme="majorHAnsi" w:hAnsiTheme="majorHAnsi" w:cstheme="majorHAnsi"/>
                <w:sz w:val="24"/>
                <w:szCs w:val="24"/>
              </w:rPr>
              <w:t xml:space="preserve"> or agreed references.</w:t>
            </w:r>
          </w:p>
        </w:tc>
        <w:tc>
          <w:tcPr>
            <w:tcW w:w="4245" w:type="dxa"/>
            <w:tcMar>
              <w:top w:w="100" w:type="dxa"/>
              <w:left w:w="100" w:type="dxa"/>
              <w:bottom w:w="100" w:type="dxa"/>
              <w:right w:w="100" w:type="dxa"/>
            </w:tcMar>
          </w:tcPr>
          <w:p w14:paraId="543AAB33" w14:textId="77777777" w:rsidR="008D362D" w:rsidRDefault="008D362D">
            <w:pPr>
              <w:widowControl w:val="0"/>
              <w:spacing w:line="240" w:lineRule="auto"/>
            </w:pPr>
          </w:p>
        </w:tc>
      </w:tr>
    </w:tbl>
    <w:p w14:paraId="3D9E7A1B" w14:textId="77777777" w:rsidR="00992571" w:rsidRDefault="00992571">
      <w:pPr>
        <w:jc w:val="both"/>
        <w:rPr>
          <w:rFonts w:asciiTheme="majorHAnsi" w:hAnsiTheme="majorHAnsi" w:cstheme="majorHAnsi"/>
          <w:b/>
          <w:sz w:val="36"/>
          <w:szCs w:val="36"/>
        </w:rPr>
      </w:pPr>
    </w:p>
    <w:p w14:paraId="5700ACEB" w14:textId="77777777" w:rsidR="00992571" w:rsidRDefault="00992571">
      <w:pPr>
        <w:jc w:val="both"/>
        <w:rPr>
          <w:rFonts w:asciiTheme="majorHAnsi" w:hAnsiTheme="majorHAnsi" w:cstheme="majorHAnsi"/>
          <w:b/>
          <w:sz w:val="36"/>
          <w:szCs w:val="36"/>
        </w:rPr>
      </w:pPr>
    </w:p>
    <w:p w14:paraId="2C079064" w14:textId="03BF2525" w:rsidR="008D362D" w:rsidRPr="0043047C" w:rsidRDefault="00C85520">
      <w:pPr>
        <w:jc w:val="both"/>
        <w:rPr>
          <w:rFonts w:asciiTheme="majorHAnsi" w:hAnsiTheme="majorHAnsi" w:cstheme="majorHAnsi"/>
        </w:rPr>
      </w:pPr>
      <w:r w:rsidRPr="0043047C">
        <w:rPr>
          <w:rFonts w:asciiTheme="majorHAnsi" w:hAnsiTheme="majorHAnsi" w:cstheme="majorHAnsi"/>
          <w:b/>
          <w:sz w:val="36"/>
          <w:szCs w:val="36"/>
        </w:rPr>
        <w:lastRenderedPageBreak/>
        <w:t>Crisis Checklist -</w:t>
      </w:r>
      <w:r w:rsidRPr="0043047C">
        <w:rPr>
          <w:rFonts w:asciiTheme="majorHAnsi" w:hAnsiTheme="majorHAnsi" w:cstheme="majorHAnsi"/>
          <w:sz w:val="36"/>
          <w:szCs w:val="36"/>
        </w:rPr>
        <w:t xml:space="preserve"> </w:t>
      </w:r>
      <w:r w:rsidRPr="0043047C">
        <w:rPr>
          <w:rFonts w:asciiTheme="majorHAnsi" w:hAnsiTheme="majorHAnsi" w:cstheme="majorHAnsi"/>
          <w:b/>
          <w:sz w:val="36"/>
          <w:szCs w:val="36"/>
        </w:rPr>
        <w:t>Communications</w:t>
      </w:r>
    </w:p>
    <w:p w14:paraId="2A4B92CA" w14:textId="77777777" w:rsidR="008D362D" w:rsidRDefault="008D362D">
      <w:pPr>
        <w:jc w:val="both"/>
      </w:pPr>
    </w:p>
    <w:tbl>
      <w:tblPr>
        <w:tblStyle w:val="a3"/>
        <w:tblW w:w="1128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4245"/>
      </w:tblGrid>
      <w:tr w:rsidR="008D362D" w14:paraId="541FE03C" w14:textId="77777777">
        <w:tc>
          <w:tcPr>
            <w:tcW w:w="7035" w:type="dxa"/>
            <w:tcMar>
              <w:top w:w="100" w:type="dxa"/>
              <w:left w:w="100" w:type="dxa"/>
              <w:bottom w:w="100" w:type="dxa"/>
              <w:right w:w="100" w:type="dxa"/>
            </w:tcMar>
          </w:tcPr>
          <w:p w14:paraId="304B21F4"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Don’t wait for a crisis to happen before you act. Develop a safeguarding risk register and crisis management plan. Agree the constituents and roles of your crisis response team, including specialist legal and communications advisors and spokesperson.</w:t>
            </w:r>
          </w:p>
        </w:tc>
        <w:tc>
          <w:tcPr>
            <w:tcW w:w="4245" w:type="dxa"/>
            <w:tcMar>
              <w:top w:w="100" w:type="dxa"/>
              <w:left w:w="100" w:type="dxa"/>
              <w:bottom w:w="100" w:type="dxa"/>
              <w:right w:w="100" w:type="dxa"/>
            </w:tcMar>
          </w:tcPr>
          <w:p w14:paraId="4D626DEC" w14:textId="77777777" w:rsidR="008D362D" w:rsidRPr="00190AAE" w:rsidRDefault="00C85520">
            <w:pPr>
              <w:widowControl w:val="0"/>
              <w:spacing w:line="240" w:lineRule="auto"/>
              <w:rPr>
                <w:rFonts w:asciiTheme="majorHAnsi" w:hAnsiTheme="majorHAnsi" w:cstheme="majorHAnsi"/>
                <w:sz w:val="24"/>
                <w:szCs w:val="24"/>
              </w:rPr>
            </w:pPr>
            <w:r w:rsidRPr="00190AAE">
              <w:rPr>
                <w:rFonts w:asciiTheme="majorHAnsi" w:hAnsiTheme="majorHAnsi" w:cstheme="majorHAnsi"/>
                <w:sz w:val="24"/>
                <w:szCs w:val="24"/>
              </w:rPr>
              <w:t>See appendix 1</w:t>
            </w:r>
          </w:p>
        </w:tc>
      </w:tr>
      <w:tr w:rsidR="008D362D" w14:paraId="5435A0D9" w14:textId="77777777">
        <w:tc>
          <w:tcPr>
            <w:tcW w:w="7035" w:type="dxa"/>
            <w:tcMar>
              <w:top w:w="100" w:type="dxa"/>
              <w:left w:w="100" w:type="dxa"/>
              <w:bottom w:w="100" w:type="dxa"/>
              <w:right w:w="100" w:type="dxa"/>
            </w:tcMar>
          </w:tcPr>
          <w:p w14:paraId="65EA2E0B"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 xml:space="preserve">Time is of the essence. Agree who is authorised to make final decisions quickly. </w:t>
            </w:r>
          </w:p>
        </w:tc>
        <w:tc>
          <w:tcPr>
            <w:tcW w:w="4245" w:type="dxa"/>
            <w:tcMar>
              <w:top w:w="100" w:type="dxa"/>
              <w:left w:w="100" w:type="dxa"/>
              <w:bottom w:w="100" w:type="dxa"/>
              <w:right w:w="100" w:type="dxa"/>
            </w:tcMar>
          </w:tcPr>
          <w:p w14:paraId="63F54A70" w14:textId="77777777" w:rsidR="008D362D" w:rsidRDefault="008D362D">
            <w:pPr>
              <w:widowControl w:val="0"/>
              <w:spacing w:line="240" w:lineRule="auto"/>
            </w:pPr>
          </w:p>
        </w:tc>
      </w:tr>
      <w:tr w:rsidR="008D362D" w14:paraId="38B5B6E2" w14:textId="77777777">
        <w:tc>
          <w:tcPr>
            <w:tcW w:w="7035" w:type="dxa"/>
            <w:tcMar>
              <w:top w:w="100" w:type="dxa"/>
              <w:left w:w="100" w:type="dxa"/>
              <w:bottom w:w="100" w:type="dxa"/>
              <w:right w:w="100" w:type="dxa"/>
            </w:tcMar>
          </w:tcPr>
          <w:p w14:paraId="28688FD5"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Ensure coordination between your legal and communication strategies and get advice early in the process</w:t>
            </w:r>
          </w:p>
        </w:tc>
        <w:tc>
          <w:tcPr>
            <w:tcW w:w="4245" w:type="dxa"/>
            <w:tcMar>
              <w:top w:w="100" w:type="dxa"/>
              <w:left w:w="100" w:type="dxa"/>
              <w:bottom w:w="100" w:type="dxa"/>
              <w:right w:w="100" w:type="dxa"/>
            </w:tcMar>
          </w:tcPr>
          <w:p w14:paraId="4E62A08A" w14:textId="77777777" w:rsidR="008D362D" w:rsidRDefault="008D362D">
            <w:pPr>
              <w:widowControl w:val="0"/>
              <w:spacing w:line="240" w:lineRule="auto"/>
            </w:pPr>
          </w:p>
        </w:tc>
      </w:tr>
      <w:tr w:rsidR="008D362D" w14:paraId="0B8163D1" w14:textId="77777777">
        <w:tc>
          <w:tcPr>
            <w:tcW w:w="7035" w:type="dxa"/>
            <w:tcMar>
              <w:top w:w="100" w:type="dxa"/>
              <w:left w:w="100" w:type="dxa"/>
              <w:bottom w:w="100" w:type="dxa"/>
              <w:right w:w="100" w:type="dxa"/>
            </w:tcMar>
          </w:tcPr>
          <w:p w14:paraId="2E35D365"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What factors govern or limit communications? Check your safeguarding policies and consider any statutory rules about anonymity. Take advice from the LADO, Police and Children’s Social Care services.</w:t>
            </w:r>
          </w:p>
        </w:tc>
        <w:tc>
          <w:tcPr>
            <w:tcW w:w="4245" w:type="dxa"/>
            <w:tcMar>
              <w:top w:w="100" w:type="dxa"/>
              <w:left w:w="100" w:type="dxa"/>
              <w:bottom w:w="100" w:type="dxa"/>
              <w:right w:w="100" w:type="dxa"/>
            </w:tcMar>
          </w:tcPr>
          <w:p w14:paraId="61FB949E" w14:textId="77777777" w:rsidR="008D362D" w:rsidRDefault="008D362D">
            <w:pPr>
              <w:widowControl w:val="0"/>
              <w:spacing w:line="240" w:lineRule="auto"/>
            </w:pPr>
          </w:p>
        </w:tc>
      </w:tr>
      <w:tr w:rsidR="008D362D" w14:paraId="2B891E60" w14:textId="77777777">
        <w:tc>
          <w:tcPr>
            <w:tcW w:w="7035" w:type="dxa"/>
            <w:tcMar>
              <w:top w:w="100" w:type="dxa"/>
              <w:left w:w="100" w:type="dxa"/>
              <w:bottom w:w="100" w:type="dxa"/>
              <w:right w:w="100" w:type="dxa"/>
            </w:tcMar>
          </w:tcPr>
          <w:p w14:paraId="7DDF0A69"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 xml:space="preserve">Don’t be in denial – establish the facts and consider the broader context. Are there other issues which can be conflated to suggest a pattern of behaviour? </w:t>
            </w:r>
          </w:p>
        </w:tc>
        <w:tc>
          <w:tcPr>
            <w:tcW w:w="4245" w:type="dxa"/>
            <w:tcMar>
              <w:top w:w="100" w:type="dxa"/>
              <w:left w:w="100" w:type="dxa"/>
              <w:bottom w:w="100" w:type="dxa"/>
              <w:right w:w="100" w:type="dxa"/>
            </w:tcMar>
          </w:tcPr>
          <w:p w14:paraId="709F54E7" w14:textId="77777777" w:rsidR="008D362D" w:rsidRDefault="008D362D">
            <w:pPr>
              <w:widowControl w:val="0"/>
              <w:spacing w:line="240" w:lineRule="auto"/>
            </w:pPr>
          </w:p>
        </w:tc>
      </w:tr>
      <w:tr w:rsidR="008D362D" w14:paraId="2F6EDDF6" w14:textId="77777777">
        <w:tc>
          <w:tcPr>
            <w:tcW w:w="7035" w:type="dxa"/>
            <w:tcMar>
              <w:top w:w="100" w:type="dxa"/>
              <w:left w:w="100" w:type="dxa"/>
              <w:bottom w:w="100" w:type="dxa"/>
              <w:right w:w="100" w:type="dxa"/>
            </w:tcMar>
          </w:tcPr>
          <w:p w14:paraId="465F177A"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Be honest and transparent. Do not risk being accused of a cover-up or brushing things under the carpet as this will undermine trust.</w:t>
            </w:r>
          </w:p>
        </w:tc>
        <w:tc>
          <w:tcPr>
            <w:tcW w:w="4245" w:type="dxa"/>
            <w:tcMar>
              <w:top w:w="100" w:type="dxa"/>
              <w:left w:w="100" w:type="dxa"/>
              <w:bottom w:w="100" w:type="dxa"/>
              <w:right w:w="100" w:type="dxa"/>
            </w:tcMar>
          </w:tcPr>
          <w:p w14:paraId="49146B8D" w14:textId="77777777" w:rsidR="008D362D" w:rsidRDefault="008D362D">
            <w:pPr>
              <w:widowControl w:val="0"/>
              <w:spacing w:line="240" w:lineRule="auto"/>
            </w:pPr>
          </w:p>
        </w:tc>
      </w:tr>
      <w:tr w:rsidR="008D362D" w14:paraId="04644876" w14:textId="77777777">
        <w:tc>
          <w:tcPr>
            <w:tcW w:w="7035" w:type="dxa"/>
            <w:tcMar>
              <w:top w:w="100" w:type="dxa"/>
              <w:left w:w="100" w:type="dxa"/>
              <w:bottom w:w="100" w:type="dxa"/>
              <w:right w:w="100" w:type="dxa"/>
            </w:tcMar>
          </w:tcPr>
          <w:p w14:paraId="4B45E2C2"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Get the tone right by putting yourself in the shoes of the receiving audience. Explain the actions you are taking and demonstrate care and concern for those affected. Have a plan to ensure it will not happen again.</w:t>
            </w:r>
          </w:p>
        </w:tc>
        <w:tc>
          <w:tcPr>
            <w:tcW w:w="4245" w:type="dxa"/>
            <w:tcMar>
              <w:top w:w="100" w:type="dxa"/>
              <w:left w:w="100" w:type="dxa"/>
              <w:bottom w:w="100" w:type="dxa"/>
              <w:right w:w="100" w:type="dxa"/>
            </w:tcMar>
          </w:tcPr>
          <w:p w14:paraId="531915C0" w14:textId="77777777" w:rsidR="008D362D" w:rsidRDefault="008D362D">
            <w:pPr>
              <w:widowControl w:val="0"/>
              <w:spacing w:line="240" w:lineRule="auto"/>
            </w:pPr>
          </w:p>
        </w:tc>
      </w:tr>
      <w:tr w:rsidR="008D362D" w14:paraId="695A5BD6" w14:textId="77777777">
        <w:tc>
          <w:tcPr>
            <w:tcW w:w="7035" w:type="dxa"/>
            <w:tcMar>
              <w:top w:w="100" w:type="dxa"/>
              <w:left w:w="100" w:type="dxa"/>
              <w:bottom w:w="100" w:type="dxa"/>
              <w:right w:w="100" w:type="dxa"/>
            </w:tcMar>
          </w:tcPr>
          <w:p w14:paraId="163C84F3"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Consider the needs of all your stakeholder audiences and pre-empt their questions by providing them with sufficient information. Provide appropriate lines of communications for them and be responsive.</w:t>
            </w:r>
          </w:p>
        </w:tc>
        <w:tc>
          <w:tcPr>
            <w:tcW w:w="4245" w:type="dxa"/>
            <w:tcMar>
              <w:top w:w="100" w:type="dxa"/>
              <w:left w:w="100" w:type="dxa"/>
              <w:bottom w:w="100" w:type="dxa"/>
              <w:right w:w="100" w:type="dxa"/>
            </w:tcMar>
          </w:tcPr>
          <w:p w14:paraId="2AC52CF4" w14:textId="77777777" w:rsidR="008D362D" w:rsidRDefault="008D362D">
            <w:pPr>
              <w:widowControl w:val="0"/>
              <w:spacing w:line="240" w:lineRule="auto"/>
            </w:pPr>
          </w:p>
        </w:tc>
      </w:tr>
      <w:tr w:rsidR="008D362D" w14:paraId="6C0DD735" w14:textId="77777777">
        <w:tc>
          <w:tcPr>
            <w:tcW w:w="7035" w:type="dxa"/>
            <w:tcMar>
              <w:top w:w="100" w:type="dxa"/>
              <w:left w:w="100" w:type="dxa"/>
              <w:bottom w:w="100" w:type="dxa"/>
              <w:right w:w="100" w:type="dxa"/>
            </w:tcMar>
          </w:tcPr>
          <w:p w14:paraId="4A8220B8"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 xml:space="preserve">Don’t procrastinate. Demonstrating that you are managing the situation well will help retain trust. Stakeholders prefer to hear about issues from you rather than from the media. </w:t>
            </w:r>
          </w:p>
        </w:tc>
        <w:tc>
          <w:tcPr>
            <w:tcW w:w="4245" w:type="dxa"/>
            <w:tcMar>
              <w:top w:w="100" w:type="dxa"/>
              <w:left w:w="100" w:type="dxa"/>
              <w:bottom w:w="100" w:type="dxa"/>
              <w:right w:w="100" w:type="dxa"/>
            </w:tcMar>
          </w:tcPr>
          <w:p w14:paraId="7D2E15F8" w14:textId="77777777" w:rsidR="008D362D" w:rsidRDefault="008D362D">
            <w:pPr>
              <w:widowControl w:val="0"/>
              <w:spacing w:line="240" w:lineRule="auto"/>
            </w:pPr>
          </w:p>
        </w:tc>
      </w:tr>
      <w:tr w:rsidR="008D362D" w14:paraId="41DF17FA" w14:textId="77777777">
        <w:tc>
          <w:tcPr>
            <w:tcW w:w="7035" w:type="dxa"/>
            <w:tcMar>
              <w:top w:w="100" w:type="dxa"/>
              <w:left w:w="100" w:type="dxa"/>
              <w:bottom w:w="100" w:type="dxa"/>
              <w:right w:w="100" w:type="dxa"/>
            </w:tcMar>
          </w:tcPr>
          <w:p w14:paraId="6A05FFDE" w14:textId="77777777" w:rsidR="008D362D" w:rsidRPr="00190AAE" w:rsidRDefault="00C85520">
            <w:pPr>
              <w:jc w:val="both"/>
              <w:rPr>
                <w:rFonts w:asciiTheme="majorHAnsi" w:hAnsiTheme="majorHAnsi" w:cstheme="majorHAnsi"/>
                <w:sz w:val="24"/>
                <w:szCs w:val="24"/>
              </w:rPr>
            </w:pPr>
            <w:r w:rsidRPr="00190AAE">
              <w:rPr>
                <w:rFonts w:asciiTheme="majorHAnsi" w:hAnsiTheme="majorHAnsi" w:cstheme="majorHAnsi"/>
                <w:sz w:val="24"/>
                <w:szCs w:val="24"/>
              </w:rPr>
              <w:t xml:space="preserve"> Don’t say anything that you aren’t prepared to see in print or online.</w:t>
            </w:r>
          </w:p>
        </w:tc>
        <w:tc>
          <w:tcPr>
            <w:tcW w:w="4245" w:type="dxa"/>
            <w:tcMar>
              <w:top w:w="100" w:type="dxa"/>
              <w:left w:w="100" w:type="dxa"/>
              <w:bottom w:w="100" w:type="dxa"/>
              <w:right w:w="100" w:type="dxa"/>
            </w:tcMar>
          </w:tcPr>
          <w:p w14:paraId="0335CBFB" w14:textId="77777777" w:rsidR="008D362D" w:rsidRDefault="008D362D">
            <w:pPr>
              <w:widowControl w:val="0"/>
              <w:spacing w:line="240" w:lineRule="auto"/>
            </w:pPr>
          </w:p>
        </w:tc>
      </w:tr>
    </w:tbl>
    <w:p w14:paraId="2998D0B5" w14:textId="77777777" w:rsidR="008D362D" w:rsidRDefault="008D362D">
      <w:pPr>
        <w:jc w:val="both"/>
      </w:pPr>
    </w:p>
    <w:p w14:paraId="65781A19" w14:textId="6636A4C3" w:rsidR="008D362D" w:rsidRPr="000A500A" w:rsidRDefault="00C85520" w:rsidP="007951CC">
      <w:pPr>
        <w:spacing w:line="240" w:lineRule="auto"/>
        <w:jc w:val="both"/>
        <w:rPr>
          <w:rFonts w:asciiTheme="majorHAnsi" w:hAnsiTheme="majorHAnsi" w:cstheme="majorHAnsi"/>
          <w:b/>
          <w:sz w:val="36"/>
          <w:szCs w:val="36"/>
          <w:u w:val="single"/>
        </w:rPr>
      </w:pPr>
      <w:r w:rsidRPr="000A500A">
        <w:rPr>
          <w:rFonts w:asciiTheme="majorHAnsi" w:hAnsiTheme="majorHAnsi" w:cstheme="majorHAnsi"/>
          <w:b/>
          <w:sz w:val="36"/>
          <w:szCs w:val="36"/>
          <w:u w:val="single"/>
        </w:rPr>
        <w:lastRenderedPageBreak/>
        <w:t>Crisis Response Team</w:t>
      </w:r>
    </w:p>
    <w:p w14:paraId="4B8E218D" w14:textId="77777777" w:rsidR="008D362D" w:rsidRPr="008735E2" w:rsidRDefault="008D362D" w:rsidP="007951CC">
      <w:pPr>
        <w:spacing w:line="240" w:lineRule="auto"/>
        <w:jc w:val="both"/>
        <w:rPr>
          <w:rFonts w:asciiTheme="majorHAnsi" w:hAnsiTheme="majorHAnsi" w:cstheme="majorHAnsi"/>
          <w:b/>
          <w:sz w:val="24"/>
          <w:szCs w:val="24"/>
        </w:rPr>
      </w:pPr>
    </w:p>
    <w:p w14:paraId="26A9EA5A" w14:textId="1A416D8E" w:rsidR="008D362D" w:rsidRPr="008735E2" w:rsidRDefault="00832216" w:rsidP="007951CC">
      <w:pPr>
        <w:spacing w:line="240" w:lineRule="auto"/>
        <w:jc w:val="both"/>
        <w:rPr>
          <w:rFonts w:asciiTheme="majorHAnsi" w:hAnsiTheme="majorHAnsi" w:cstheme="majorHAnsi"/>
          <w:b/>
          <w:sz w:val="24"/>
          <w:szCs w:val="24"/>
        </w:rPr>
      </w:pPr>
      <w:r w:rsidRPr="008735E2">
        <w:rPr>
          <w:rFonts w:asciiTheme="majorHAnsi" w:hAnsiTheme="majorHAnsi" w:cstheme="majorHAnsi"/>
          <w:b/>
          <w:sz w:val="24"/>
          <w:szCs w:val="24"/>
        </w:rPr>
        <w:t>Matt Hancock</w:t>
      </w:r>
      <w:r w:rsidR="00FE75D9" w:rsidRPr="008735E2">
        <w:rPr>
          <w:rFonts w:asciiTheme="majorHAnsi" w:hAnsiTheme="majorHAnsi" w:cstheme="majorHAnsi"/>
          <w:b/>
          <w:sz w:val="24"/>
          <w:szCs w:val="24"/>
        </w:rPr>
        <w:t xml:space="preserve">, </w:t>
      </w:r>
      <w:r w:rsidR="00C75230">
        <w:rPr>
          <w:rFonts w:asciiTheme="majorHAnsi" w:hAnsiTheme="majorHAnsi" w:cstheme="majorHAnsi"/>
          <w:b/>
          <w:sz w:val="24"/>
          <w:szCs w:val="24"/>
        </w:rPr>
        <w:t>Chief Executive Officer (CEO)</w:t>
      </w:r>
    </w:p>
    <w:p w14:paraId="0176821B" w14:textId="62E1768D" w:rsidR="00396F77" w:rsidRPr="008735E2" w:rsidRDefault="00C85520"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Lead decision maker</w:t>
      </w:r>
      <w:r w:rsidR="00396F77" w:rsidRPr="008735E2">
        <w:rPr>
          <w:rFonts w:asciiTheme="majorHAnsi" w:hAnsiTheme="majorHAnsi" w:cstheme="majorHAnsi"/>
          <w:sz w:val="24"/>
          <w:szCs w:val="24"/>
        </w:rPr>
        <w:t>, communications with EFL and knowledge of regulations</w:t>
      </w:r>
    </w:p>
    <w:p w14:paraId="41D1BAC7" w14:textId="55A633C7" w:rsidR="004324E3" w:rsidRDefault="008735E2" w:rsidP="007951CC">
      <w:pPr>
        <w:spacing w:line="240" w:lineRule="auto"/>
        <w:jc w:val="both"/>
        <w:rPr>
          <w:rStyle w:val="Hyperlink"/>
          <w:rFonts w:asciiTheme="majorHAnsi" w:hAnsiTheme="majorHAnsi" w:cstheme="majorHAnsi"/>
          <w:sz w:val="24"/>
          <w:szCs w:val="24"/>
        </w:rPr>
      </w:pPr>
      <w:hyperlink r:id="rId11" w:history="1">
        <w:r w:rsidRPr="008735E2">
          <w:rPr>
            <w:rStyle w:val="Hyperlink"/>
            <w:rFonts w:asciiTheme="majorHAnsi" w:hAnsiTheme="majorHAnsi" w:cstheme="majorHAnsi"/>
            <w:sz w:val="24"/>
            <w:szCs w:val="24"/>
          </w:rPr>
          <w:t>matt.hancock@port-vale.co.uk</w:t>
        </w:r>
      </w:hyperlink>
      <w:r w:rsidR="004324E3">
        <w:rPr>
          <w:rStyle w:val="Hyperlink"/>
          <w:rFonts w:asciiTheme="majorHAnsi" w:hAnsiTheme="majorHAnsi" w:cstheme="majorHAnsi"/>
          <w:sz w:val="24"/>
          <w:szCs w:val="24"/>
        </w:rPr>
        <w:t xml:space="preserve"> </w:t>
      </w:r>
    </w:p>
    <w:p w14:paraId="64A887F0" w14:textId="15C22D70" w:rsidR="008D362D" w:rsidRPr="00E113F8" w:rsidRDefault="004324E3" w:rsidP="007951CC">
      <w:pPr>
        <w:spacing w:line="240" w:lineRule="auto"/>
        <w:jc w:val="both"/>
        <w:rPr>
          <w:rFonts w:asciiTheme="majorHAnsi" w:hAnsiTheme="majorHAnsi" w:cstheme="majorHAnsi"/>
          <w:sz w:val="24"/>
          <w:szCs w:val="24"/>
        </w:rPr>
      </w:pPr>
      <w:r w:rsidRPr="0027272E">
        <w:rPr>
          <w:rStyle w:val="Hyperlink"/>
          <w:rFonts w:asciiTheme="majorHAnsi" w:hAnsiTheme="majorHAnsi" w:cstheme="majorHAnsi"/>
          <w:color w:val="auto"/>
          <w:sz w:val="24"/>
          <w:szCs w:val="24"/>
          <w:u w:val="none"/>
        </w:rPr>
        <w:t xml:space="preserve">07841 </w:t>
      </w:r>
      <w:r w:rsidR="0027272E" w:rsidRPr="0027272E">
        <w:rPr>
          <w:rStyle w:val="Hyperlink"/>
          <w:rFonts w:asciiTheme="majorHAnsi" w:hAnsiTheme="majorHAnsi" w:cstheme="majorHAnsi"/>
          <w:color w:val="auto"/>
          <w:sz w:val="24"/>
          <w:szCs w:val="24"/>
          <w:u w:val="none"/>
        </w:rPr>
        <w:t>669182</w:t>
      </w:r>
    </w:p>
    <w:p w14:paraId="6939D9CA" w14:textId="77EA9F1A" w:rsidR="008D362D" w:rsidRDefault="00C85520"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Ensure completion of checkl</w:t>
      </w:r>
      <w:r w:rsidR="005477B3">
        <w:rPr>
          <w:rFonts w:asciiTheme="majorHAnsi" w:hAnsiTheme="majorHAnsi" w:cstheme="majorHAnsi"/>
          <w:sz w:val="24"/>
          <w:szCs w:val="24"/>
        </w:rPr>
        <w:t>ist</w:t>
      </w:r>
    </w:p>
    <w:p w14:paraId="6B65017B" w14:textId="14C3A55E" w:rsidR="008D362D" w:rsidRPr="008735E2" w:rsidRDefault="008D362D" w:rsidP="007951CC">
      <w:pPr>
        <w:spacing w:line="240" w:lineRule="auto"/>
        <w:jc w:val="both"/>
        <w:rPr>
          <w:rFonts w:asciiTheme="majorHAnsi" w:hAnsiTheme="majorHAnsi" w:cstheme="majorHAnsi"/>
          <w:sz w:val="24"/>
          <w:szCs w:val="24"/>
        </w:rPr>
      </w:pPr>
    </w:p>
    <w:p w14:paraId="1CF6C97E" w14:textId="5B5E9DCD" w:rsidR="008D362D" w:rsidRPr="008735E2" w:rsidRDefault="008D362D" w:rsidP="007951CC">
      <w:pPr>
        <w:spacing w:line="240" w:lineRule="auto"/>
        <w:jc w:val="both"/>
        <w:rPr>
          <w:rFonts w:asciiTheme="majorHAnsi" w:hAnsiTheme="majorHAnsi" w:cstheme="majorHAnsi"/>
          <w:sz w:val="24"/>
          <w:szCs w:val="24"/>
        </w:rPr>
      </w:pPr>
    </w:p>
    <w:p w14:paraId="3170BCA6" w14:textId="60DC244C" w:rsidR="00304D36" w:rsidRPr="008735E2" w:rsidRDefault="00FE3A31" w:rsidP="007951CC">
      <w:pPr>
        <w:spacing w:line="240" w:lineRule="auto"/>
        <w:jc w:val="both"/>
        <w:rPr>
          <w:rFonts w:asciiTheme="majorHAnsi" w:hAnsiTheme="majorHAnsi" w:cstheme="majorHAnsi"/>
          <w:b/>
          <w:sz w:val="24"/>
          <w:szCs w:val="24"/>
        </w:rPr>
      </w:pPr>
      <w:r>
        <w:rPr>
          <w:rFonts w:asciiTheme="majorHAnsi" w:hAnsiTheme="majorHAnsi" w:cstheme="majorHAnsi"/>
          <w:b/>
          <w:sz w:val="24"/>
          <w:szCs w:val="24"/>
        </w:rPr>
        <w:t>Gary Cliffe, Head of Safeguarding</w:t>
      </w:r>
    </w:p>
    <w:p w14:paraId="4D020ACA" w14:textId="49036040" w:rsidR="00304D36" w:rsidRPr="008735E2" w:rsidRDefault="00304D36" w:rsidP="00FF0DAE">
      <w:pPr>
        <w:spacing w:line="240" w:lineRule="auto"/>
        <w:rPr>
          <w:rFonts w:asciiTheme="majorHAnsi" w:hAnsiTheme="majorHAnsi" w:cstheme="majorHAnsi"/>
          <w:sz w:val="24"/>
          <w:szCs w:val="24"/>
        </w:rPr>
      </w:pPr>
      <w:r w:rsidRPr="008735E2">
        <w:rPr>
          <w:rFonts w:asciiTheme="majorHAnsi" w:hAnsiTheme="majorHAnsi" w:cstheme="majorHAnsi"/>
          <w:sz w:val="24"/>
          <w:szCs w:val="24"/>
        </w:rPr>
        <w:t>Safeguarding advice and re</w:t>
      </w:r>
      <w:r w:rsidR="00FF0DAE">
        <w:rPr>
          <w:rFonts w:asciiTheme="majorHAnsi" w:hAnsiTheme="majorHAnsi" w:cstheme="majorHAnsi"/>
          <w:sz w:val="24"/>
          <w:szCs w:val="24"/>
        </w:rPr>
        <w:t>ferral</w:t>
      </w:r>
      <w:r w:rsidRPr="008735E2">
        <w:rPr>
          <w:rFonts w:asciiTheme="majorHAnsi" w:hAnsiTheme="majorHAnsi" w:cstheme="majorHAnsi"/>
          <w:sz w:val="24"/>
          <w:szCs w:val="24"/>
        </w:rPr>
        <w:t xml:space="preserve"> to </w:t>
      </w:r>
      <w:r w:rsidR="00782E5B">
        <w:rPr>
          <w:rFonts w:asciiTheme="majorHAnsi" w:hAnsiTheme="majorHAnsi" w:cstheme="majorHAnsi"/>
          <w:sz w:val="24"/>
          <w:szCs w:val="24"/>
        </w:rPr>
        <w:t xml:space="preserve">appropriate </w:t>
      </w:r>
      <w:r w:rsidRPr="008735E2">
        <w:rPr>
          <w:rFonts w:asciiTheme="majorHAnsi" w:hAnsiTheme="majorHAnsi" w:cstheme="majorHAnsi"/>
          <w:sz w:val="24"/>
          <w:szCs w:val="24"/>
        </w:rPr>
        <w:t>authorities</w:t>
      </w:r>
    </w:p>
    <w:p w14:paraId="6264C318" w14:textId="6D777E60" w:rsidR="00304D36" w:rsidRPr="008735E2" w:rsidRDefault="00FE3A31" w:rsidP="007951CC">
      <w:pPr>
        <w:spacing w:line="240" w:lineRule="auto"/>
        <w:jc w:val="both"/>
        <w:rPr>
          <w:rFonts w:asciiTheme="majorHAnsi" w:hAnsiTheme="majorHAnsi" w:cstheme="majorHAnsi"/>
          <w:sz w:val="24"/>
          <w:szCs w:val="24"/>
        </w:rPr>
      </w:pPr>
      <w:hyperlink r:id="rId12" w:history="1">
        <w:r w:rsidRPr="00F12E3F">
          <w:rPr>
            <w:rStyle w:val="Hyperlink"/>
            <w:rFonts w:asciiTheme="majorHAnsi" w:hAnsiTheme="majorHAnsi" w:cstheme="majorHAnsi"/>
            <w:sz w:val="24"/>
            <w:szCs w:val="24"/>
          </w:rPr>
          <w:t>gary.cliffe@port-vale.co.uk</w:t>
        </w:r>
      </w:hyperlink>
    </w:p>
    <w:p w14:paraId="31596C55" w14:textId="79DB719C" w:rsidR="00304D36" w:rsidRPr="008735E2" w:rsidRDefault="00304D36" w:rsidP="007951CC">
      <w:pPr>
        <w:spacing w:line="240" w:lineRule="auto"/>
        <w:jc w:val="both"/>
        <w:rPr>
          <w:rFonts w:asciiTheme="majorHAnsi" w:hAnsiTheme="majorHAnsi" w:cstheme="majorHAnsi"/>
          <w:b/>
          <w:bCs/>
          <w:sz w:val="24"/>
          <w:szCs w:val="24"/>
          <w:lang w:eastAsia="en-US"/>
        </w:rPr>
      </w:pPr>
      <w:r w:rsidRPr="008735E2">
        <w:rPr>
          <w:rFonts w:asciiTheme="majorHAnsi" w:hAnsiTheme="majorHAnsi" w:cstheme="majorHAnsi"/>
          <w:sz w:val="24"/>
          <w:szCs w:val="24"/>
        </w:rPr>
        <w:t>07</w:t>
      </w:r>
      <w:r w:rsidR="00781E7E" w:rsidRPr="008735E2">
        <w:rPr>
          <w:rFonts w:asciiTheme="majorHAnsi" w:hAnsiTheme="majorHAnsi" w:cstheme="majorHAnsi"/>
          <w:sz w:val="24"/>
          <w:szCs w:val="24"/>
        </w:rPr>
        <w:t>703 753688</w:t>
      </w:r>
    </w:p>
    <w:p w14:paraId="15BE24A2" w14:textId="4CAA2878" w:rsidR="00304D36" w:rsidRPr="008735E2" w:rsidRDefault="00304D36" w:rsidP="007951CC">
      <w:pPr>
        <w:spacing w:line="240" w:lineRule="auto"/>
        <w:jc w:val="both"/>
        <w:rPr>
          <w:rFonts w:asciiTheme="majorHAnsi" w:hAnsiTheme="majorHAnsi" w:cstheme="majorHAnsi"/>
          <w:b/>
          <w:bCs/>
          <w:sz w:val="24"/>
          <w:szCs w:val="24"/>
          <w:lang w:eastAsia="en-US"/>
        </w:rPr>
      </w:pPr>
    </w:p>
    <w:p w14:paraId="36DF5019" w14:textId="5994E6F9" w:rsidR="00E5007D" w:rsidRPr="008735E2" w:rsidRDefault="00697A08" w:rsidP="007951CC">
      <w:pPr>
        <w:spacing w:line="240" w:lineRule="auto"/>
        <w:jc w:val="both"/>
        <w:rPr>
          <w:rFonts w:asciiTheme="majorHAnsi" w:hAnsiTheme="majorHAnsi" w:cstheme="majorHAnsi"/>
          <w:b/>
          <w:bCs/>
          <w:sz w:val="24"/>
          <w:szCs w:val="24"/>
          <w:lang w:eastAsia="en-US"/>
        </w:rPr>
      </w:pPr>
      <w:r>
        <w:rPr>
          <w:rFonts w:asciiTheme="majorHAnsi" w:hAnsiTheme="majorHAnsi" w:cstheme="majorHAnsi"/>
          <w:b/>
          <w:bCs/>
          <w:sz w:val="24"/>
          <w:szCs w:val="24"/>
          <w:lang w:eastAsia="en-US"/>
        </w:rPr>
        <w:t>Michelle Fallows</w:t>
      </w:r>
      <w:r w:rsidR="00E5007D" w:rsidRPr="008735E2">
        <w:rPr>
          <w:rFonts w:asciiTheme="majorHAnsi" w:hAnsiTheme="majorHAnsi" w:cstheme="majorHAnsi"/>
          <w:b/>
          <w:bCs/>
          <w:sz w:val="24"/>
          <w:szCs w:val="24"/>
          <w:lang w:eastAsia="en-US"/>
        </w:rPr>
        <w:t xml:space="preserve">, Head of </w:t>
      </w:r>
      <w:r>
        <w:rPr>
          <w:rFonts w:asciiTheme="majorHAnsi" w:hAnsiTheme="majorHAnsi" w:cstheme="majorHAnsi"/>
          <w:b/>
          <w:bCs/>
          <w:sz w:val="24"/>
          <w:szCs w:val="24"/>
          <w:lang w:eastAsia="en-US"/>
        </w:rPr>
        <w:t>People</w:t>
      </w:r>
    </w:p>
    <w:p w14:paraId="50B1AA65" w14:textId="4A2A8907" w:rsidR="00E5007D" w:rsidRPr="008735E2" w:rsidRDefault="00E5007D" w:rsidP="007951CC">
      <w:pPr>
        <w:spacing w:line="240" w:lineRule="auto"/>
        <w:jc w:val="both"/>
        <w:rPr>
          <w:rFonts w:asciiTheme="majorHAnsi" w:hAnsiTheme="majorHAnsi" w:cstheme="majorHAnsi"/>
          <w:sz w:val="24"/>
          <w:szCs w:val="24"/>
          <w:lang w:eastAsia="en-US"/>
        </w:rPr>
      </w:pPr>
      <w:r w:rsidRPr="008735E2">
        <w:rPr>
          <w:rFonts w:asciiTheme="majorHAnsi" w:hAnsiTheme="majorHAnsi" w:cstheme="majorHAnsi"/>
          <w:sz w:val="24"/>
          <w:szCs w:val="24"/>
          <w:lang w:eastAsia="en-US"/>
        </w:rPr>
        <w:t>Employment guidance</w:t>
      </w:r>
    </w:p>
    <w:p w14:paraId="5CD7BC8A" w14:textId="66CB9BF9" w:rsidR="00E5007D" w:rsidRPr="008735E2" w:rsidRDefault="00697A08" w:rsidP="007951CC">
      <w:pPr>
        <w:spacing w:line="240" w:lineRule="auto"/>
        <w:jc w:val="both"/>
        <w:rPr>
          <w:rFonts w:asciiTheme="majorHAnsi" w:hAnsiTheme="majorHAnsi" w:cstheme="majorHAnsi"/>
          <w:sz w:val="24"/>
          <w:szCs w:val="24"/>
          <w:lang w:eastAsia="en-US"/>
        </w:rPr>
      </w:pPr>
      <w:hyperlink r:id="rId13" w:history="1">
        <w:r w:rsidRPr="008F52E3">
          <w:rPr>
            <w:rStyle w:val="Hyperlink"/>
          </w:rPr>
          <w:t>michelle.fallows@port-vale.co.uk</w:t>
        </w:r>
      </w:hyperlink>
      <w:r>
        <w:t xml:space="preserve"> </w:t>
      </w:r>
    </w:p>
    <w:p w14:paraId="377958B6" w14:textId="16871B61" w:rsidR="00E5007D" w:rsidRPr="008735E2" w:rsidRDefault="00E5007D" w:rsidP="007951CC">
      <w:pPr>
        <w:spacing w:line="240" w:lineRule="auto"/>
        <w:jc w:val="both"/>
        <w:rPr>
          <w:rFonts w:asciiTheme="majorHAnsi" w:hAnsiTheme="majorHAnsi" w:cstheme="majorHAnsi"/>
          <w:sz w:val="24"/>
          <w:szCs w:val="24"/>
          <w:lang w:eastAsia="en-US"/>
        </w:rPr>
      </w:pPr>
      <w:r w:rsidRPr="008735E2">
        <w:rPr>
          <w:rFonts w:asciiTheme="majorHAnsi" w:hAnsiTheme="majorHAnsi" w:cstheme="majorHAnsi"/>
          <w:sz w:val="24"/>
          <w:szCs w:val="24"/>
          <w:lang w:eastAsia="en-US"/>
        </w:rPr>
        <w:t>07</w:t>
      </w:r>
      <w:r w:rsidR="003F6BA1">
        <w:rPr>
          <w:rFonts w:asciiTheme="majorHAnsi" w:hAnsiTheme="majorHAnsi" w:cstheme="majorHAnsi"/>
          <w:sz w:val="24"/>
          <w:szCs w:val="24"/>
          <w:lang w:eastAsia="en-US"/>
        </w:rPr>
        <w:t>990 032779</w:t>
      </w:r>
    </w:p>
    <w:p w14:paraId="38B17937" w14:textId="77777777" w:rsidR="00E5007D" w:rsidRPr="008735E2" w:rsidRDefault="00E5007D" w:rsidP="007951CC">
      <w:pPr>
        <w:spacing w:line="240" w:lineRule="auto"/>
        <w:jc w:val="both"/>
        <w:rPr>
          <w:rFonts w:asciiTheme="majorHAnsi" w:hAnsiTheme="majorHAnsi" w:cstheme="majorHAnsi"/>
          <w:sz w:val="24"/>
          <w:szCs w:val="24"/>
          <w:lang w:eastAsia="en-US"/>
        </w:rPr>
      </w:pPr>
    </w:p>
    <w:p w14:paraId="60933CC0" w14:textId="4E9DC5E8" w:rsidR="00396F77" w:rsidRPr="008735E2" w:rsidRDefault="00993B2E" w:rsidP="007951CC">
      <w:pPr>
        <w:spacing w:line="240" w:lineRule="auto"/>
        <w:jc w:val="both"/>
        <w:rPr>
          <w:rFonts w:asciiTheme="majorHAnsi" w:hAnsiTheme="majorHAnsi" w:cstheme="majorHAnsi"/>
          <w:sz w:val="24"/>
          <w:szCs w:val="24"/>
          <w:lang w:eastAsia="en-US"/>
        </w:rPr>
      </w:pPr>
      <w:r w:rsidRPr="008735E2">
        <w:rPr>
          <w:rFonts w:asciiTheme="majorHAnsi" w:hAnsiTheme="majorHAnsi" w:cstheme="majorHAnsi"/>
          <w:b/>
          <w:bCs/>
          <w:sz w:val="24"/>
          <w:szCs w:val="24"/>
          <w:lang w:eastAsia="en-US"/>
        </w:rPr>
        <w:t>Marian Humphreys</w:t>
      </w:r>
      <w:r w:rsidR="00396F77" w:rsidRPr="008735E2">
        <w:rPr>
          <w:rFonts w:asciiTheme="majorHAnsi" w:hAnsiTheme="majorHAnsi" w:cstheme="majorHAnsi"/>
          <w:b/>
          <w:bCs/>
          <w:sz w:val="24"/>
          <w:szCs w:val="24"/>
          <w:lang w:eastAsia="en-US"/>
        </w:rPr>
        <w:t>, Solicitor</w:t>
      </w:r>
      <w:r w:rsidRPr="008735E2">
        <w:rPr>
          <w:rFonts w:asciiTheme="majorHAnsi" w:hAnsiTheme="majorHAnsi" w:cstheme="majorHAnsi"/>
          <w:sz w:val="24"/>
          <w:szCs w:val="24"/>
          <w:lang w:eastAsia="en-US"/>
        </w:rPr>
        <w:t xml:space="preserve"> </w:t>
      </w:r>
    </w:p>
    <w:p w14:paraId="6DECE377" w14:textId="3D32CA9A" w:rsidR="008D362D" w:rsidRPr="008735E2" w:rsidRDefault="00C85520"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Legal guidance</w:t>
      </w:r>
    </w:p>
    <w:p w14:paraId="193EE798" w14:textId="1A8455E3" w:rsidR="008D362D" w:rsidRPr="008735E2" w:rsidRDefault="00396F77" w:rsidP="007951CC">
      <w:pPr>
        <w:spacing w:line="240" w:lineRule="auto"/>
        <w:jc w:val="both"/>
        <w:rPr>
          <w:rFonts w:asciiTheme="majorHAnsi" w:hAnsiTheme="majorHAnsi" w:cstheme="majorHAnsi"/>
          <w:sz w:val="24"/>
          <w:szCs w:val="24"/>
        </w:rPr>
      </w:pPr>
      <w:hyperlink r:id="rId14" w:history="1">
        <w:r w:rsidRPr="008735E2">
          <w:rPr>
            <w:rStyle w:val="Hyperlink"/>
            <w:rFonts w:asciiTheme="majorHAnsi" w:hAnsiTheme="majorHAnsi" w:cstheme="majorHAnsi"/>
            <w:sz w:val="24"/>
            <w:szCs w:val="24"/>
          </w:rPr>
          <w:t>marian.humphreys@port-vale.co.uk</w:t>
        </w:r>
      </w:hyperlink>
    </w:p>
    <w:p w14:paraId="11529B84" w14:textId="77777777" w:rsidR="008D362D" w:rsidRPr="008735E2" w:rsidRDefault="008D362D" w:rsidP="007951CC">
      <w:pPr>
        <w:spacing w:line="240" w:lineRule="auto"/>
        <w:jc w:val="both"/>
        <w:rPr>
          <w:rFonts w:asciiTheme="majorHAnsi" w:hAnsiTheme="majorHAnsi" w:cstheme="majorHAnsi"/>
          <w:b/>
          <w:sz w:val="24"/>
          <w:szCs w:val="24"/>
        </w:rPr>
      </w:pPr>
    </w:p>
    <w:p w14:paraId="28BD0718" w14:textId="748504EC" w:rsidR="008D362D" w:rsidRDefault="00697A08" w:rsidP="007951CC">
      <w:pPr>
        <w:spacing w:line="240" w:lineRule="auto"/>
        <w:jc w:val="both"/>
        <w:rPr>
          <w:rFonts w:asciiTheme="majorHAnsi" w:hAnsiTheme="majorHAnsi" w:cstheme="majorHAnsi"/>
          <w:b/>
          <w:sz w:val="24"/>
          <w:szCs w:val="24"/>
        </w:rPr>
      </w:pPr>
      <w:r>
        <w:rPr>
          <w:rFonts w:asciiTheme="majorHAnsi" w:hAnsiTheme="majorHAnsi" w:cstheme="majorHAnsi"/>
          <w:b/>
          <w:sz w:val="24"/>
          <w:szCs w:val="24"/>
        </w:rPr>
        <w:t>Luke Cassidy</w:t>
      </w:r>
      <w:r w:rsidR="00396F77" w:rsidRPr="008735E2">
        <w:rPr>
          <w:rFonts w:asciiTheme="majorHAnsi" w:hAnsiTheme="majorHAnsi" w:cstheme="majorHAnsi"/>
          <w:b/>
          <w:sz w:val="24"/>
          <w:szCs w:val="24"/>
        </w:rPr>
        <w:t xml:space="preserve">, IT </w:t>
      </w:r>
      <w:r w:rsidR="00A134FA">
        <w:rPr>
          <w:rFonts w:asciiTheme="majorHAnsi" w:hAnsiTheme="majorHAnsi" w:cstheme="majorHAnsi"/>
          <w:b/>
          <w:sz w:val="24"/>
          <w:szCs w:val="24"/>
        </w:rPr>
        <w:t>Support</w:t>
      </w:r>
      <w:r>
        <w:rPr>
          <w:rFonts w:asciiTheme="majorHAnsi" w:hAnsiTheme="majorHAnsi" w:cstheme="majorHAnsi"/>
          <w:b/>
          <w:sz w:val="24"/>
          <w:szCs w:val="24"/>
        </w:rPr>
        <w:t xml:space="preserve"> Engineer</w:t>
      </w:r>
    </w:p>
    <w:p w14:paraId="43B18775" w14:textId="0CA67823" w:rsidR="000C2139" w:rsidRPr="000C2139" w:rsidRDefault="000C2139" w:rsidP="007951CC">
      <w:pPr>
        <w:spacing w:line="240" w:lineRule="auto"/>
        <w:jc w:val="both"/>
        <w:rPr>
          <w:rFonts w:asciiTheme="majorHAnsi" w:hAnsiTheme="majorHAnsi" w:cstheme="majorHAnsi"/>
          <w:bCs/>
          <w:sz w:val="24"/>
          <w:szCs w:val="24"/>
        </w:rPr>
      </w:pPr>
      <w:r w:rsidRPr="008735E2">
        <w:rPr>
          <w:rFonts w:asciiTheme="majorHAnsi" w:hAnsiTheme="majorHAnsi" w:cstheme="majorHAnsi"/>
          <w:sz w:val="24"/>
          <w:szCs w:val="24"/>
        </w:rPr>
        <w:t>Guidance and actions based on any IT breach</w:t>
      </w:r>
    </w:p>
    <w:p w14:paraId="37535F25" w14:textId="3563C6C4" w:rsidR="00845282" w:rsidRDefault="00B76EFA" w:rsidP="007951CC">
      <w:pPr>
        <w:spacing w:line="240" w:lineRule="auto"/>
        <w:jc w:val="both"/>
      </w:pPr>
      <w:hyperlink r:id="rId15" w:history="1">
        <w:r w:rsidRPr="008F52E3">
          <w:rPr>
            <w:rStyle w:val="Hyperlink"/>
          </w:rPr>
          <w:t>luke.cassidy@port-vale.co.uk</w:t>
        </w:r>
      </w:hyperlink>
    </w:p>
    <w:p w14:paraId="0B34C720" w14:textId="03709528" w:rsidR="00B76EFA" w:rsidRPr="008735E2" w:rsidRDefault="00B76EFA" w:rsidP="007951CC">
      <w:pPr>
        <w:spacing w:line="240" w:lineRule="auto"/>
        <w:jc w:val="both"/>
        <w:rPr>
          <w:rFonts w:asciiTheme="majorHAnsi" w:hAnsiTheme="majorHAnsi" w:cstheme="majorHAnsi"/>
          <w:sz w:val="24"/>
          <w:szCs w:val="24"/>
          <w:lang w:eastAsia="en-US"/>
        </w:rPr>
      </w:pPr>
      <w:r>
        <w:t>07</w:t>
      </w:r>
      <w:r w:rsidR="00A134FA">
        <w:t>782 965102</w:t>
      </w:r>
    </w:p>
    <w:p w14:paraId="4C9A78BB" w14:textId="77777777" w:rsidR="008D362D" w:rsidRPr="008735E2" w:rsidRDefault="008D362D" w:rsidP="007951CC">
      <w:pPr>
        <w:spacing w:line="240" w:lineRule="auto"/>
        <w:jc w:val="both"/>
        <w:rPr>
          <w:rFonts w:asciiTheme="majorHAnsi" w:hAnsiTheme="majorHAnsi" w:cstheme="majorHAnsi"/>
          <w:sz w:val="24"/>
          <w:szCs w:val="24"/>
        </w:rPr>
      </w:pPr>
    </w:p>
    <w:p w14:paraId="5D167DFD" w14:textId="43D06213" w:rsidR="008D362D" w:rsidRPr="008735E2" w:rsidRDefault="00845282" w:rsidP="007951CC">
      <w:pPr>
        <w:spacing w:line="240" w:lineRule="auto"/>
        <w:jc w:val="both"/>
        <w:rPr>
          <w:rFonts w:asciiTheme="majorHAnsi" w:hAnsiTheme="majorHAnsi" w:cstheme="majorHAnsi"/>
          <w:b/>
          <w:sz w:val="24"/>
          <w:szCs w:val="24"/>
        </w:rPr>
      </w:pPr>
      <w:r w:rsidRPr="008735E2">
        <w:rPr>
          <w:rFonts w:asciiTheme="majorHAnsi" w:hAnsiTheme="majorHAnsi" w:cstheme="majorHAnsi"/>
          <w:b/>
          <w:sz w:val="24"/>
          <w:szCs w:val="24"/>
        </w:rPr>
        <w:t>Will Ryder,</w:t>
      </w:r>
      <w:r w:rsidR="00C85520" w:rsidRPr="008735E2">
        <w:rPr>
          <w:rFonts w:asciiTheme="majorHAnsi" w:hAnsiTheme="majorHAnsi" w:cstheme="majorHAnsi"/>
          <w:b/>
          <w:sz w:val="24"/>
          <w:szCs w:val="24"/>
        </w:rPr>
        <w:t xml:space="preserve"> Head of Academy</w:t>
      </w:r>
    </w:p>
    <w:p w14:paraId="42EC4DDE" w14:textId="15535B77" w:rsidR="008D362D" w:rsidRPr="008735E2" w:rsidRDefault="00C85520"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 xml:space="preserve">Key liaison for any </w:t>
      </w:r>
      <w:r w:rsidR="004167C1">
        <w:rPr>
          <w:rFonts w:asciiTheme="majorHAnsi" w:hAnsiTheme="majorHAnsi" w:cstheme="majorHAnsi"/>
          <w:sz w:val="24"/>
          <w:szCs w:val="24"/>
        </w:rPr>
        <w:t>A</w:t>
      </w:r>
      <w:r w:rsidRPr="008735E2">
        <w:rPr>
          <w:rFonts w:asciiTheme="majorHAnsi" w:hAnsiTheme="majorHAnsi" w:cstheme="majorHAnsi"/>
          <w:sz w:val="24"/>
          <w:szCs w:val="24"/>
        </w:rPr>
        <w:t>cademy crisis</w:t>
      </w:r>
    </w:p>
    <w:p w14:paraId="7E741A42" w14:textId="04D4E0F4" w:rsidR="008D362D" w:rsidRPr="008735E2" w:rsidRDefault="00845282" w:rsidP="007951CC">
      <w:pPr>
        <w:spacing w:line="240" w:lineRule="auto"/>
        <w:jc w:val="both"/>
        <w:rPr>
          <w:rFonts w:asciiTheme="majorHAnsi" w:hAnsiTheme="majorHAnsi" w:cstheme="majorHAnsi"/>
          <w:sz w:val="24"/>
          <w:szCs w:val="24"/>
        </w:rPr>
      </w:pPr>
      <w:hyperlink r:id="rId16" w:history="1">
        <w:r w:rsidRPr="008735E2">
          <w:rPr>
            <w:rStyle w:val="Hyperlink"/>
            <w:rFonts w:asciiTheme="majorHAnsi" w:hAnsiTheme="majorHAnsi" w:cstheme="majorHAnsi"/>
            <w:sz w:val="24"/>
            <w:szCs w:val="24"/>
          </w:rPr>
          <w:t>will.ryder@port.vale.co.uk</w:t>
        </w:r>
      </w:hyperlink>
    </w:p>
    <w:p w14:paraId="4720434C" w14:textId="754DF869" w:rsidR="008D362D" w:rsidRPr="008735E2" w:rsidRDefault="00C85520"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07555</w:t>
      </w:r>
      <w:r w:rsidR="00704D44">
        <w:rPr>
          <w:rFonts w:asciiTheme="majorHAnsi" w:hAnsiTheme="majorHAnsi" w:cstheme="majorHAnsi"/>
          <w:sz w:val="24"/>
          <w:szCs w:val="24"/>
        </w:rPr>
        <w:t xml:space="preserve"> </w:t>
      </w:r>
      <w:r w:rsidRPr="008735E2">
        <w:rPr>
          <w:rFonts w:asciiTheme="majorHAnsi" w:hAnsiTheme="majorHAnsi" w:cstheme="majorHAnsi"/>
          <w:sz w:val="24"/>
          <w:szCs w:val="24"/>
        </w:rPr>
        <w:t>284391</w:t>
      </w:r>
    </w:p>
    <w:p w14:paraId="3BC2950C" w14:textId="04FEAEE6" w:rsidR="008D362D" w:rsidRPr="008735E2" w:rsidRDefault="008D362D" w:rsidP="007951CC">
      <w:pPr>
        <w:spacing w:line="240" w:lineRule="auto"/>
        <w:jc w:val="both"/>
        <w:rPr>
          <w:rFonts w:asciiTheme="majorHAnsi" w:hAnsiTheme="majorHAnsi" w:cstheme="majorHAnsi"/>
          <w:sz w:val="24"/>
          <w:szCs w:val="24"/>
        </w:rPr>
      </w:pPr>
    </w:p>
    <w:p w14:paraId="39885EC9" w14:textId="6EC01B56" w:rsidR="00304D36" w:rsidRPr="008735E2" w:rsidRDefault="005B1042" w:rsidP="007951CC">
      <w:pPr>
        <w:spacing w:line="240" w:lineRule="auto"/>
        <w:jc w:val="both"/>
        <w:rPr>
          <w:rFonts w:asciiTheme="majorHAnsi" w:hAnsiTheme="majorHAnsi" w:cstheme="majorHAnsi"/>
          <w:b/>
          <w:bCs/>
          <w:sz w:val="24"/>
          <w:szCs w:val="24"/>
        </w:rPr>
      </w:pPr>
      <w:r w:rsidRPr="008735E2">
        <w:rPr>
          <w:rFonts w:asciiTheme="majorHAnsi" w:hAnsiTheme="majorHAnsi" w:cstheme="majorHAnsi"/>
          <w:b/>
          <w:bCs/>
          <w:sz w:val="24"/>
          <w:szCs w:val="24"/>
        </w:rPr>
        <w:t xml:space="preserve">Dan Townley, </w:t>
      </w:r>
      <w:r w:rsidR="00055E36" w:rsidRPr="008735E2">
        <w:rPr>
          <w:rFonts w:asciiTheme="majorHAnsi" w:hAnsiTheme="majorHAnsi" w:cstheme="majorHAnsi"/>
          <w:b/>
          <w:bCs/>
          <w:sz w:val="24"/>
          <w:szCs w:val="24"/>
        </w:rPr>
        <w:t xml:space="preserve">Media </w:t>
      </w:r>
      <w:r w:rsidR="00781E7E" w:rsidRPr="008735E2">
        <w:rPr>
          <w:rFonts w:asciiTheme="majorHAnsi" w:hAnsiTheme="majorHAnsi" w:cstheme="majorHAnsi"/>
          <w:b/>
          <w:bCs/>
          <w:sz w:val="24"/>
          <w:szCs w:val="24"/>
        </w:rPr>
        <w:t xml:space="preserve">&amp; </w:t>
      </w:r>
      <w:r w:rsidR="00B6106A" w:rsidRPr="008735E2">
        <w:rPr>
          <w:rFonts w:asciiTheme="majorHAnsi" w:hAnsiTheme="majorHAnsi" w:cstheme="majorHAnsi"/>
          <w:b/>
          <w:bCs/>
          <w:sz w:val="24"/>
          <w:szCs w:val="24"/>
        </w:rPr>
        <w:t>Content Manager</w:t>
      </w:r>
    </w:p>
    <w:p w14:paraId="78D08089" w14:textId="30F14248" w:rsidR="008D362D" w:rsidRPr="008735E2" w:rsidRDefault="00055E36"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Lead on media crisis checklist</w:t>
      </w:r>
    </w:p>
    <w:p w14:paraId="32888DE3" w14:textId="76DECB08" w:rsidR="00055E36" w:rsidRPr="008735E2" w:rsidRDefault="00055E36"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Contact with the media</w:t>
      </w:r>
    </w:p>
    <w:p w14:paraId="5C1FE645" w14:textId="512F46A7" w:rsidR="00055E36" w:rsidRPr="008735E2" w:rsidRDefault="00704D44" w:rsidP="007951CC">
      <w:pPr>
        <w:spacing w:line="240" w:lineRule="auto"/>
        <w:jc w:val="both"/>
        <w:rPr>
          <w:rFonts w:asciiTheme="majorHAnsi" w:hAnsiTheme="majorHAnsi" w:cstheme="majorHAnsi"/>
          <w:sz w:val="24"/>
          <w:szCs w:val="24"/>
        </w:rPr>
      </w:pPr>
      <w:hyperlink r:id="rId17" w:history="1">
        <w:r w:rsidRPr="0064095A">
          <w:rPr>
            <w:rStyle w:val="Hyperlink"/>
            <w:rFonts w:asciiTheme="majorHAnsi" w:hAnsiTheme="majorHAnsi" w:cstheme="majorHAnsi"/>
            <w:sz w:val="24"/>
            <w:szCs w:val="24"/>
          </w:rPr>
          <w:t>dan.townley@port-vale.co.uk</w:t>
        </w:r>
      </w:hyperlink>
    </w:p>
    <w:p w14:paraId="671ECB07" w14:textId="3DA81C2E" w:rsidR="00055E36" w:rsidRPr="008735E2" w:rsidRDefault="00055E36"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07</w:t>
      </w:r>
      <w:r w:rsidR="00704D44">
        <w:rPr>
          <w:rFonts w:asciiTheme="majorHAnsi" w:hAnsiTheme="majorHAnsi" w:cstheme="majorHAnsi"/>
          <w:sz w:val="24"/>
          <w:szCs w:val="24"/>
        </w:rPr>
        <w:t>391 626325</w:t>
      </w:r>
    </w:p>
    <w:p w14:paraId="05B0FEE4" w14:textId="722F1338" w:rsidR="00304D36" w:rsidRPr="008735E2" w:rsidRDefault="00304D36" w:rsidP="007951CC">
      <w:pPr>
        <w:spacing w:line="240" w:lineRule="auto"/>
        <w:jc w:val="both"/>
        <w:rPr>
          <w:rFonts w:asciiTheme="majorHAnsi" w:hAnsiTheme="majorHAnsi" w:cstheme="majorHAnsi"/>
          <w:sz w:val="24"/>
          <w:szCs w:val="24"/>
        </w:rPr>
      </w:pPr>
    </w:p>
    <w:p w14:paraId="134547E5" w14:textId="77777777" w:rsidR="00A97B09" w:rsidRDefault="00A97B09" w:rsidP="00DE685D">
      <w:pPr>
        <w:spacing w:line="240" w:lineRule="auto"/>
        <w:jc w:val="both"/>
        <w:rPr>
          <w:rFonts w:asciiTheme="majorHAnsi" w:hAnsiTheme="majorHAnsi" w:cstheme="majorHAnsi"/>
          <w:b/>
          <w:sz w:val="36"/>
          <w:szCs w:val="36"/>
          <w:u w:val="single"/>
        </w:rPr>
      </w:pPr>
    </w:p>
    <w:p w14:paraId="65C265A5" w14:textId="52E76CC9" w:rsidR="00DE685D" w:rsidRPr="000A500A" w:rsidRDefault="00DE685D" w:rsidP="00DE685D">
      <w:pPr>
        <w:spacing w:line="240" w:lineRule="auto"/>
        <w:jc w:val="both"/>
        <w:rPr>
          <w:rFonts w:asciiTheme="majorHAnsi" w:hAnsiTheme="majorHAnsi" w:cstheme="majorHAnsi"/>
          <w:b/>
          <w:sz w:val="36"/>
          <w:szCs w:val="36"/>
          <w:u w:val="single"/>
        </w:rPr>
      </w:pPr>
      <w:r w:rsidRPr="000A500A">
        <w:rPr>
          <w:rFonts w:asciiTheme="majorHAnsi" w:hAnsiTheme="majorHAnsi" w:cstheme="majorHAnsi"/>
          <w:b/>
          <w:sz w:val="36"/>
          <w:szCs w:val="36"/>
          <w:u w:val="single"/>
        </w:rPr>
        <w:t>Crisis Response Team</w:t>
      </w:r>
      <w:r>
        <w:rPr>
          <w:rFonts w:asciiTheme="majorHAnsi" w:hAnsiTheme="majorHAnsi" w:cstheme="majorHAnsi"/>
          <w:b/>
          <w:sz w:val="36"/>
          <w:szCs w:val="36"/>
          <w:u w:val="single"/>
        </w:rPr>
        <w:t xml:space="preserve"> (Continued.)</w:t>
      </w:r>
    </w:p>
    <w:p w14:paraId="0CB5BC28" w14:textId="77777777" w:rsidR="001E0EF2" w:rsidRDefault="001E0EF2" w:rsidP="007951CC">
      <w:pPr>
        <w:spacing w:line="240" w:lineRule="auto"/>
        <w:jc w:val="both"/>
        <w:rPr>
          <w:rFonts w:asciiTheme="majorHAnsi" w:hAnsiTheme="majorHAnsi" w:cstheme="majorHAnsi"/>
          <w:b/>
          <w:bCs/>
          <w:sz w:val="24"/>
          <w:szCs w:val="24"/>
        </w:rPr>
      </w:pPr>
    </w:p>
    <w:p w14:paraId="1301337F" w14:textId="06DADEAD" w:rsidR="00304D36" w:rsidRPr="008735E2" w:rsidRDefault="00781E7E" w:rsidP="007951CC">
      <w:pPr>
        <w:spacing w:line="240" w:lineRule="auto"/>
        <w:jc w:val="both"/>
        <w:rPr>
          <w:rFonts w:asciiTheme="majorHAnsi" w:hAnsiTheme="majorHAnsi" w:cstheme="majorHAnsi"/>
          <w:b/>
          <w:bCs/>
          <w:sz w:val="24"/>
          <w:szCs w:val="24"/>
        </w:rPr>
      </w:pPr>
      <w:r w:rsidRPr="008735E2">
        <w:rPr>
          <w:rFonts w:asciiTheme="majorHAnsi" w:hAnsiTheme="majorHAnsi" w:cstheme="majorHAnsi"/>
          <w:b/>
          <w:bCs/>
          <w:sz w:val="24"/>
          <w:szCs w:val="24"/>
        </w:rPr>
        <w:lastRenderedPageBreak/>
        <w:t>Will Turner</w:t>
      </w:r>
      <w:r w:rsidR="00304D36" w:rsidRPr="008735E2">
        <w:rPr>
          <w:rFonts w:asciiTheme="majorHAnsi" w:hAnsiTheme="majorHAnsi" w:cstheme="majorHAnsi"/>
          <w:b/>
          <w:bCs/>
          <w:sz w:val="24"/>
          <w:szCs w:val="24"/>
        </w:rPr>
        <w:t xml:space="preserve">, </w:t>
      </w:r>
      <w:r w:rsidR="00985D41">
        <w:rPr>
          <w:rFonts w:asciiTheme="majorHAnsi" w:hAnsiTheme="majorHAnsi" w:cstheme="majorHAnsi"/>
          <w:b/>
          <w:bCs/>
          <w:sz w:val="24"/>
          <w:szCs w:val="24"/>
        </w:rPr>
        <w:t>Head of Community</w:t>
      </w:r>
    </w:p>
    <w:p w14:paraId="71309D5D" w14:textId="26100A96" w:rsidR="00F13CC5" w:rsidRDefault="00304D36"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Contact for all Foundation matters</w:t>
      </w:r>
      <w:r w:rsidR="003F1BF4">
        <w:rPr>
          <w:rFonts w:asciiTheme="majorHAnsi" w:hAnsiTheme="majorHAnsi" w:cstheme="majorHAnsi"/>
          <w:sz w:val="24"/>
          <w:szCs w:val="24"/>
        </w:rPr>
        <w:t xml:space="preserve"> including Bescura</w:t>
      </w:r>
    </w:p>
    <w:p w14:paraId="5750AD43" w14:textId="6CECE873" w:rsidR="00F13CC5" w:rsidRDefault="00AA0BFD" w:rsidP="007951CC">
      <w:pPr>
        <w:spacing w:line="240" w:lineRule="auto"/>
        <w:jc w:val="both"/>
        <w:rPr>
          <w:rFonts w:asciiTheme="majorHAnsi" w:hAnsiTheme="majorHAnsi" w:cstheme="majorHAnsi"/>
          <w:sz w:val="24"/>
          <w:szCs w:val="24"/>
        </w:rPr>
      </w:pPr>
      <w:hyperlink r:id="rId18" w:history="1">
        <w:r w:rsidRPr="0064095A">
          <w:rPr>
            <w:rStyle w:val="Hyperlink"/>
            <w:rFonts w:asciiTheme="majorHAnsi" w:hAnsiTheme="majorHAnsi" w:cstheme="majorHAnsi"/>
            <w:sz w:val="24"/>
            <w:szCs w:val="24"/>
          </w:rPr>
          <w:t>will.turner@port-vale.co.uk</w:t>
        </w:r>
      </w:hyperlink>
    </w:p>
    <w:p w14:paraId="71DFEEB8" w14:textId="3517E81E" w:rsidR="008D362D" w:rsidRPr="008735E2" w:rsidRDefault="00304D36" w:rsidP="007951CC">
      <w:pPr>
        <w:spacing w:line="240" w:lineRule="auto"/>
        <w:jc w:val="both"/>
        <w:rPr>
          <w:rFonts w:asciiTheme="majorHAnsi" w:hAnsiTheme="majorHAnsi" w:cstheme="majorHAnsi"/>
          <w:sz w:val="24"/>
          <w:szCs w:val="24"/>
        </w:rPr>
      </w:pPr>
      <w:r w:rsidRPr="008735E2">
        <w:rPr>
          <w:rFonts w:asciiTheme="majorHAnsi" w:hAnsiTheme="majorHAnsi" w:cstheme="majorHAnsi"/>
          <w:sz w:val="24"/>
          <w:szCs w:val="24"/>
        </w:rPr>
        <w:t>07585 652193</w:t>
      </w:r>
    </w:p>
    <w:p w14:paraId="13D54C65" w14:textId="78E0850C" w:rsidR="00055E36" w:rsidRPr="008735E2" w:rsidRDefault="00055E36" w:rsidP="007951CC">
      <w:pPr>
        <w:spacing w:line="240" w:lineRule="auto"/>
        <w:jc w:val="both"/>
        <w:rPr>
          <w:rFonts w:asciiTheme="majorHAnsi" w:hAnsiTheme="majorHAnsi" w:cstheme="majorHAnsi"/>
          <w:sz w:val="24"/>
          <w:szCs w:val="24"/>
        </w:rPr>
      </w:pPr>
    </w:p>
    <w:p w14:paraId="6A715EA0" w14:textId="754DFB0E" w:rsidR="00CC1EB3" w:rsidRPr="00F278C5" w:rsidRDefault="00484BE3" w:rsidP="007951CC">
      <w:pPr>
        <w:spacing w:line="240" w:lineRule="auto"/>
        <w:jc w:val="both"/>
        <w:rPr>
          <w:rFonts w:asciiTheme="majorHAnsi" w:hAnsiTheme="majorHAnsi" w:cstheme="majorHAnsi"/>
          <w:b/>
          <w:sz w:val="24"/>
          <w:szCs w:val="24"/>
          <w:u w:val="single"/>
        </w:rPr>
      </w:pPr>
      <w:r w:rsidRPr="00F278C5">
        <w:rPr>
          <w:rFonts w:asciiTheme="majorHAnsi" w:hAnsiTheme="majorHAnsi" w:cstheme="majorHAnsi"/>
          <w:b/>
          <w:sz w:val="24"/>
          <w:szCs w:val="24"/>
          <w:u w:val="single"/>
        </w:rPr>
        <w:t>EXTERNAL CONTACTS</w:t>
      </w:r>
    </w:p>
    <w:p w14:paraId="38170D42" w14:textId="5B0C3D5C" w:rsidR="00484BE3" w:rsidRPr="008735E2" w:rsidRDefault="00484BE3" w:rsidP="007951CC">
      <w:pPr>
        <w:spacing w:line="240" w:lineRule="auto"/>
        <w:jc w:val="both"/>
        <w:rPr>
          <w:rFonts w:asciiTheme="majorHAnsi" w:hAnsiTheme="majorHAnsi" w:cstheme="majorHAnsi"/>
          <w:bCs/>
          <w:sz w:val="24"/>
          <w:szCs w:val="24"/>
        </w:rPr>
      </w:pPr>
    </w:p>
    <w:p w14:paraId="36D5F8DD" w14:textId="61841B1B" w:rsidR="008D362D" w:rsidRPr="0040663E" w:rsidRDefault="00C85520" w:rsidP="007951CC">
      <w:pPr>
        <w:spacing w:line="240" w:lineRule="auto"/>
        <w:jc w:val="both"/>
        <w:rPr>
          <w:rFonts w:asciiTheme="majorHAnsi" w:hAnsiTheme="majorHAnsi" w:cstheme="majorHAnsi"/>
          <w:b/>
          <w:sz w:val="24"/>
          <w:szCs w:val="24"/>
          <w:u w:val="single"/>
        </w:rPr>
      </w:pPr>
      <w:r w:rsidRPr="0040663E">
        <w:rPr>
          <w:rFonts w:asciiTheme="majorHAnsi" w:hAnsiTheme="majorHAnsi" w:cstheme="majorHAnsi"/>
          <w:b/>
          <w:sz w:val="24"/>
          <w:szCs w:val="24"/>
          <w:u w:val="single"/>
        </w:rPr>
        <w:t>EFL Safeguarding Contacts</w:t>
      </w:r>
    </w:p>
    <w:p w14:paraId="49B8FF0A" w14:textId="586CCD0E" w:rsidR="008D362D" w:rsidRDefault="00C85520" w:rsidP="007951CC">
      <w:pPr>
        <w:spacing w:line="240" w:lineRule="auto"/>
        <w:jc w:val="both"/>
        <w:rPr>
          <w:rFonts w:asciiTheme="majorHAnsi" w:hAnsiTheme="majorHAnsi" w:cstheme="majorHAnsi"/>
          <w:b/>
          <w:sz w:val="24"/>
          <w:szCs w:val="24"/>
          <w:highlight w:val="white"/>
        </w:rPr>
      </w:pPr>
      <w:r w:rsidRPr="00967DA1">
        <w:rPr>
          <w:rFonts w:asciiTheme="majorHAnsi" w:hAnsiTheme="majorHAnsi" w:cstheme="majorHAnsi"/>
          <w:bCs/>
          <w:sz w:val="24"/>
          <w:szCs w:val="24"/>
          <w:highlight w:val="white"/>
        </w:rPr>
        <w:t xml:space="preserve">Alex Richards </w:t>
      </w:r>
      <w:r w:rsidR="00AA0BFD" w:rsidRPr="00967DA1">
        <w:rPr>
          <w:rFonts w:asciiTheme="majorHAnsi" w:hAnsiTheme="majorHAnsi" w:cstheme="majorHAnsi"/>
          <w:bCs/>
          <w:sz w:val="24"/>
          <w:szCs w:val="24"/>
          <w:highlight w:val="white"/>
        </w:rPr>
        <w:t>–</w:t>
      </w:r>
      <w:r w:rsidR="00967DA1">
        <w:rPr>
          <w:rFonts w:asciiTheme="majorHAnsi" w:hAnsiTheme="majorHAnsi" w:cstheme="majorHAnsi"/>
          <w:bCs/>
          <w:sz w:val="24"/>
          <w:szCs w:val="24"/>
          <w:highlight w:val="white"/>
        </w:rPr>
        <w:t xml:space="preserve"> 07</w:t>
      </w:r>
      <w:r w:rsidR="00190AAE">
        <w:rPr>
          <w:rFonts w:asciiTheme="majorHAnsi" w:hAnsiTheme="majorHAnsi" w:cstheme="majorHAnsi"/>
          <w:bCs/>
          <w:sz w:val="24"/>
          <w:szCs w:val="24"/>
          <w:highlight w:val="white"/>
        </w:rPr>
        <w:t>792 284740</w:t>
      </w:r>
      <w:r w:rsidR="00AA0BFD" w:rsidRPr="00967DA1">
        <w:rPr>
          <w:rFonts w:asciiTheme="majorHAnsi" w:hAnsiTheme="majorHAnsi" w:cstheme="majorHAnsi"/>
          <w:bCs/>
          <w:sz w:val="24"/>
          <w:szCs w:val="24"/>
          <w:highlight w:val="white"/>
        </w:rPr>
        <w:t xml:space="preserve"> </w:t>
      </w:r>
      <w:hyperlink r:id="rId19" w:history="1">
        <w:r w:rsidR="00AA0BFD" w:rsidRPr="0089326C">
          <w:rPr>
            <w:rStyle w:val="Hyperlink"/>
            <w:rFonts w:asciiTheme="majorHAnsi" w:hAnsiTheme="majorHAnsi" w:cstheme="majorHAnsi"/>
            <w:bCs/>
            <w:sz w:val="24"/>
            <w:szCs w:val="24"/>
            <w:highlight w:val="white"/>
          </w:rPr>
          <w:t>arichards@efl.com</w:t>
        </w:r>
      </w:hyperlink>
    </w:p>
    <w:p w14:paraId="591D0AC8" w14:textId="7280F1D8" w:rsidR="008D362D" w:rsidRDefault="007A5707" w:rsidP="007951CC">
      <w:pPr>
        <w:spacing w:line="240" w:lineRule="auto"/>
        <w:jc w:val="both"/>
        <w:rPr>
          <w:rFonts w:asciiTheme="majorHAnsi" w:hAnsiTheme="majorHAnsi" w:cstheme="majorHAnsi"/>
          <w:b/>
          <w:sz w:val="24"/>
          <w:szCs w:val="24"/>
          <w:highlight w:val="white"/>
        </w:rPr>
      </w:pPr>
      <w:r>
        <w:rPr>
          <w:rFonts w:asciiTheme="majorHAnsi" w:hAnsiTheme="majorHAnsi" w:cstheme="majorHAnsi"/>
          <w:bCs/>
          <w:sz w:val="24"/>
          <w:szCs w:val="24"/>
          <w:highlight w:val="white"/>
        </w:rPr>
        <w:t xml:space="preserve">Scott </w:t>
      </w:r>
      <w:r w:rsidR="00C85520" w:rsidRPr="00967DA1">
        <w:rPr>
          <w:rFonts w:asciiTheme="majorHAnsi" w:hAnsiTheme="majorHAnsi" w:cstheme="majorHAnsi"/>
          <w:bCs/>
          <w:sz w:val="24"/>
          <w:szCs w:val="24"/>
          <w:highlight w:val="white"/>
        </w:rPr>
        <w:t xml:space="preserve"> </w:t>
      </w:r>
      <w:r>
        <w:rPr>
          <w:rFonts w:asciiTheme="majorHAnsi" w:hAnsiTheme="majorHAnsi" w:cstheme="majorHAnsi"/>
          <w:bCs/>
          <w:sz w:val="24"/>
          <w:szCs w:val="24"/>
          <w:highlight w:val="white"/>
        </w:rPr>
        <w:t xml:space="preserve">Flynn - </w:t>
      </w:r>
      <w:r w:rsidR="00C85520" w:rsidRPr="00967DA1">
        <w:rPr>
          <w:rFonts w:asciiTheme="majorHAnsi" w:hAnsiTheme="majorHAnsi" w:cstheme="majorHAnsi"/>
          <w:bCs/>
          <w:sz w:val="24"/>
          <w:szCs w:val="24"/>
          <w:highlight w:val="white"/>
        </w:rPr>
        <w:t xml:space="preserve">07583 </w:t>
      </w:r>
      <w:r w:rsidR="00484BE3">
        <w:rPr>
          <w:rFonts w:asciiTheme="majorHAnsi" w:hAnsiTheme="majorHAnsi" w:cstheme="majorHAnsi"/>
          <w:bCs/>
          <w:sz w:val="24"/>
          <w:szCs w:val="24"/>
          <w:highlight w:val="white"/>
        </w:rPr>
        <w:t>074386</w:t>
      </w:r>
      <w:r w:rsidR="00484BE3">
        <w:rPr>
          <w:rFonts w:asciiTheme="majorHAnsi" w:hAnsiTheme="majorHAnsi" w:cstheme="majorHAnsi"/>
          <w:b/>
          <w:sz w:val="24"/>
          <w:szCs w:val="24"/>
          <w:highlight w:val="white"/>
        </w:rPr>
        <w:t xml:space="preserve"> </w:t>
      </w:r>
    </w:p>
    <w:p w14:paraId="5CB58166" w14:textId="2DADF894" w:rsidR="0040663E" w:rsidRPr="00AA0BFD" w:rsidRDefault="0040663E" w:rsidP="007951CC">
      <w:pPr>
        <w:spacing w:line="240" w:lineRule="auto"/>
        <w:jc w:val="both"/>
        <w:rPr>
          <w:rFonts w:asciiTheme="majorHAnsi" w:hAnsiTheme="majorHAnsi" w:cstheme="majorHAnsi"/>
          <w:b/>
          <w:sz w:val="24"/>
          <w:szCs w:val="24"/>
          <w:highlight w:val="white"/>
        </w:rPr>
      </w:pPr>
    </w:p>
    <w:p w14:paraId="4A3386ED" w14:textId="06262454" w:rsidR="008D362D" w:rsidRDefault="007766E7">
      <w:pPr>
        <w:jc w:val="both"/>
        <w:rPr>
          <w:b/>
        </w:rPr>
      </w:pPr>
      <w:r w:rsidRPr="008735E2">
        <w:rPr>
          <w:rFonts w:asciiTheme="majorHAnsi" w:hAnsiTheme="majorHAnsi" w:cstheme="majorHAnsi"/>
          <w:noProof/>
          <w:sz w:val="24"/>
          <w:szCs w:val="24"/>
          <w:lang w:val="en-GB"/>
        </w:rPr>
        <mc:AlternateContent>
          <mc:Choice Requires="wps">
            <w:drawing>
              <wp:anchor distT="114300" distB="114300" distL="114300" distR="114300" simplePos="0" relativeHeight="251659264" behindDoc="0" locked="0" layoutInCell="1" hidden="0" allowOverlap="1" wp14:anchorId="467D567C" wp14:editId="3EAA5097">
                <wp:simplePos x="0" y="0"/>
                <wp:positionH relativeFrom="page">
                  <wp:posOffset>387350</wp:posOffset>
                </wp:positionH>
                <wp:positionV relativeFrom="paragraph">
                  <wp:posOffset>22225</wp:posOffset>
                </wp:positionV>
                <wp:extent cx="4124325" cy="46958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4124325" cy="4695825"/>
                        </a:xfrm>
                        <a:prstGeom prst="rect">
                          <a:avLst/>
                        </a:prstGeom>
                        <a:solidFill>
                          <a:schemeClr val="accent5"/>
                        </a:solidFill>
                        <a:ln w="9525" cap="flat" cmpd="sng">
                          <a:solidFill>
                            <a:srgbClr val="000000"/>
                          </a:solidFill>
                          <a:prstDash val="solid"/>
                          <a:round/>
                          <a:headEnd type="none" w="sm" len="sm"/>
                          <a:tailEnd type="none" w="sm" len="sm"/>
                        </a:ln>
                      </wps:spPr>
                      <wps:txbx>
                        <w:txbxContent>
                          <w:p w14:paraId="429B9D58" w14:textId="782B574F" w:rsidR="008D362D" w:rsidRPr="00324C99" w:rsidRDefault="00B35AFD">
                            <w:pPr>
                              <w:spacing w:line="240" w:lineRule="auto"/>
                              <w:jc w:val="both"/>
                              <w:textDirection w:val="btLr"/>
                              <w:rPr>
                                <w:b/>
                                <w:bCs/>
                              </w:rPr>
                            </w:pPr>
                            <w:r w:rsidRPr="00324C99">
                              <w:rPr>
                                <w:b/>
                                <w:bCs/>
                              </w:rPr>
                              <w:t>Stoke on Trent Safeguarding Children</w:t>
                            </w:r>
                            <w:r w:rsidR="00EA3CF2" w:rsidRPr="00324C99">
                              <w:rPr>
                                <w:b/>
                                <w:bCs/>
                              </w:rPr>
                              <w:t xml:space="preserve"> Partnership</w:t>
                            </w:r>
                          </w:p>
                          <w:p w14:paraId="62EE3740" w14:textId="518AFF41" w:rsidR="00EA3CF2" w:rsidRDefault="005B7EBD">
                            <w:pPr>
                              <w:spacing w:line="240" w:lineRule="auto"/>
                              <w:jc w:val="both"/>
                              <w:textDirection w:val="btLr"/>
                            </w:pPr>
                            <w:r>
                              <w:t>01782 235100 (08:30 – 1</w:t>
                            </w:r>
                            <w:r w:rsidR="0080363A">
                              <w:t>8:00 Hours)</w:t>
                            </w:r>
                          </w:p>
                          <w:p w14:paraId="351C038B" w14:textId="6D090F73" w:rsidR="0080363A" w:rsidRDefault="0080363A">
                            <w:pPr>
                              <w:spacing w:line="240" w:lineRule="auto"/>
                              <w:jc w:val="both"/>
                              <w:textDirection w:val="btLr"/>
                            </w:pPr>
                            <w:r>
                              <w:t>01782 234234 (Out of Hours)</w:t>
                            </w:r>
                          </w:p>
                          <w:p w14:paraId="3A2A3AC8" w14:textId="77777777" w:rsidR="00324C99" w:rsidRDefault="00324C99">
                            <w:pPr>
                              <w:spacing w:line="240" w:lineRule="auto"/>
                              <w:jc w:val="both"/>
                              <w:textDirection w:val="btLr"/>
                            </w:pPr>
                          </w:p>
                          <w:p w14:paraId="72131678" w14:textId="0CCB80A4" w:rsidR="00324C99" w:rsidRPr="0028737A" w:rsidRDefault="000B2783">
                            <w:pPr>
                              <w:spacing w:line="240" w:lineRule="auto"/>
                              <w:jc w:val="both"/>
                              <w:textDirection w:val="btLr"/>
                              <w:rPr>
                                <w:b/>
                                <w:bCs/>
                              </w:rPr>
                            </w:pPr>
                            <w:r w:rsidRPr="0028737A">
                              <w:rPr>
                                <w:b/>
                                <w:bCs/>
                              </w:rPr>
                              <w:t>Staffordshire Children Advice &amp; Support Service</w:t>
                            </w:r>
                          </w:p>
                          <w:p w14:paraId="767CEE64" w14:textId="4A0AE21E" w:rsidR="008366B7" w:rsidRDefault="001C683A">
                            <w:pPr>
                              <w:spacing w:line="240" w:lineRule="auto"/>
                              <w:jc w:val="both"/>
                              <w:textDirection w:val="btLr"/>
                            </w:pPr>
                            <w:r>
                              <w:t xml:space="preserve">0300 111 8007 </w:t>
                            </w:r>
                            <w:r w:rsidR="00267F44">
                              <w:t>(08:30 – 17:00 Hours)</w:t>
                            </w:r>
                          </w:p>
                          <w:p w14:paraId="3638A596" w14:textId="678FF435" w:rsidR="00AC354B" w:rsidRDefault="00334126">
                            <w:pPr>
                              <w:spacing w:line="240" w:lineRule="auto"/>
                              <w:jc w:val="both"/>
                              <w:textDirection w:val="btLr"/>
                            </w:pPr>
                            <w:r>
                              <w:t>0345 604 2886</w:t>
                            </w:r>
                            <w:r w:rsidR="00421D7B">
                              <w:t xml:space="preserve"> (Out of Hours)</w:t>
                            </w:r>
                          </w:p>
                          <w:p w14:paraId="3E73C768" w14:textId="77777777" w:rsidR="00485D1B" w:rsidRDefault="00485D1B">
                            <w:pPr>
                              <w:spacing w:line="240" w:lineRule="auto"/>
                              <w:jc w:val="both"/>
                              <w:textDirection w:val="btLr"/>
                            </w:pPr>
                          </w:p>
                          <w:p w14:paraId="211FF71E" w14:textId="13C8F19E" w:rsidR="008D362D" w:rsidRDefault="00E050F6">
                            <w:pPr>
                              <w:spacing w:line="240" w:lineRule="auto"/>
                              <w:jc w:val="both"/>
                              <w:textDirection w:val="btLr"/>
                              <w:rPr>
                                <w:color w:val="000000"/>
                              </w:rPr>
                            </w:pPr>
                            <w:r w:rsidRPr="0069276F">
                              <w:rPr>
                                <w:b/>
                                <w:bCs/>
                                <w:color w:val="000000"/>
                              </w:rPr>
                              <w:t xml:space="preserve">Stoke-on-Trent </w:t>
                            </w:r>
                            <w:r w:rsidR="005D40D2" w:rsidRPr="0069276F">
                              <w:rPr>
                                <w:b/>
                                <w:bCs/>
                                <w:color w:val="000000"/>
                              </w:rPr>
                              <w:t>City</w:t>
                            </w:r>
                            <w:r w:rsidR="00C85520" w:rsidRPr="0069276F">
                              <w:rPr>
                                <w:b/>
                                <w:bCs/>
                                <w:color w:val="000000"/>
                              </w:rPr>
                              <w:t xml:space="preserve"> Council Adult Safeguarding Services</w:t>
                            </w:r>
                            <w:r w:rsidR="00C85520">
                              <w:rPr>
                                <w:color w:val="000000"/>
                              </w:rPr>
                              <w:t xml:space="preserve"> </w:t>
                            </w:r>
                            <w:r w:rsidR="001B2FE3" w:rsidRPr="009D2BE3">
                              <w:rPr>
                                <w:color w:val="000000"/>
                              </w:rPr>
                              <w:t>0800 561 0015</w:t>
                            </w:r>
                            <w:r w:rsidR="001B2FE3">
                              <w:t xml:space="preserve"> </w:t>
                            </w:r>
                            <w:r w:rsidR="00D232D5">
                              <w:rPr>
                                <w:color w:val="000000"/>
                              </w:rPr>
                              <w:t>(24 Hours)</w:t>
                            </w:r>
                          </w:p>
                          <w:p w14:paraId="33813238" w14:textId="77777777" w:rsidR="0069276F" w:rsidRDefault="0069276F">
                            <w:pPr>
                              <w:spacing w:line="240" w:lineRule="auto"/>
                              <w:jc w:val="both"/>
                              <w:textDirection w:val="btLr"/>
                              <w:rPr>
                                <w:color w:val="000000"/>
                              </w:rPr>
                            </w:pPr>
                          </w:p>
                          <w:p w14:paraId="380953E1" w14:textId="74BEE70C" w:rsidR="0069276F" w:rsidRPr="0069276F" w:rsidRDefault="0069276F">
                            <w:pPr>
                              <w:spacing w:line="240" w:lineRule="auto"/>
                              <w:jc w:val="both"/>
                              <w:textDirection w:val="btLr"/>
                              <w:rPr>
                                <w:b/>
                                <w:bCs/>
                                <w:color w:val="000000"/>
                              </w:rPr>
                            </w:pPr>
                            <w:r w:rsidRPr="0069276F">
                              <w:rPr>
                                <w:b/>
                                <w:bCs/>
                                <w:color w:val="000000"/>
                              </w:rPr>
                              <w:t>Staffordshire Adult Safeguarding Services</w:t>
                            </w:r>
                          </w:p>
                          <w:p w14:paraId="1EB998B3" w14:textId="578C2A2D" w:rsidR="0069276F" w:rsidRDefault="0069276F">
                            <w:pPr>
                              <w:spacing w:line="240" w:lineRule="auto"/>
                              <w:jc w:val="both"/>
                              <w:textDirection w:val="btLr"/>
                              <w:rPr>
                                <w:color w:val="000000"/>
                              </w:rPr>
                            </w:pPr>
                            <w:r>
                              <w:rPr>
                                <w:color w:val="000000"/>
                              </w:rPr>
                              <w:t xml:space="preserve">0345 604 2719 (08:30 – 17:00 Hours) </w:t>
                            </w:r>
                          </w:p>
                          <w:p w14:paraId="6BCDA732" w14:textId="45947947" w:rsidR="0069276F" w:rsidRDefault="0069276F">
                            <w:pPr>
                              <w:spacing w:line="240" w:lineRule="auto"/>
                              <w:jc w:val="both"/>
                              <w:textDirection w:val="btLr"/>
                              <w:rPr>
                                <w:color w:val="000000"/>
                              </w:rPr>
                            </w:pPr>
                            <w:r>
                              <w:rPr>
                                <w:color w:val="000000"/>
                              </w:rPr>
                              <w:t>0345 604 2886 (Out of Hours)</w:t>
                            </w:r>
                          </w:p>
                          <w:p w14:paraId="3E0F9EB3" w14:textId="77777777" w:rsidR="009D2BE3" w:rsidRDefault="009D2BE3">
                            <w:pPr>
                              <w:spacing w:line="240" w:lineRule="auto"/>
                              <w:jc w:val="both"/>
                              <w:textDirection w:val="btLr"/>
                              <w:rPr>
                                <w:color w:val="000000"/>
                              </w:rPr>
                            </w:pPr>
                          </w:p>
                          <w:p w14:paraId="7F310A04" w14:textId="5CDE4CE5" w:rsidR="009D2BE3" w:rsidRDefault="009D2BE3">
                            <w:pPr>
                              <w:spacing w:line="240" w:lineRule="auto"/>
                              <w:jc w:val="both"/>
                              <w:textDirection w:val="btLr"/>
                              <w:rPr>
                                <w:color w:val="000000"/>
                              </w:rPr>
                            </w:pPr>
                            <w:r w:rsidRPr="009D2BE3">
                              <w:rPr>
                                <w:b/>
                                <w:bCs/>
                                <w:color w:val="000000"/>
                              </w:rPr>
                              <w:t>Stoke on Trent LADO</w:t>
                            </w:r>
                            <w:r>
                              <w:rPr>
                                <w:color w:val="000000"/>
                              </w:rPr>
                              <w:t xml:space="preserve"> – 0800 561 0015</w:t>
                            </w:r>
                          </w:p>
                          <w:p w14:paraId="38E7A7B1" w14:textId="77777777" w:rsidR="009D2BE3" w:rsidRDefault="009D2BE3">
                            <w:pPr>
                              <w:spacing w:line="240" w:lineRule="auto"/>
                              <w:jc w:val="both"/>
                              <w:textDirection w:val="btLr"/>
                              <w:rPr>
                                <w:color w:val="000000"/>
                              </w:rPr>
                            </w:pPr>
                          </w:p>
                          <w:p w14:paraId="1A8E7B21" w14:textId="5512CE41" w:rsidR="009D2BE3" w:rsidRDefault="009D2BE3">
                            <w:pPr>
                              <w:spacing w:line="240" w:lineRule="auto"/>
                              <w:jc w:val="both"/>
                              <w:textDirection w:val="btLr"/>
                            </w:pPr>
                            <w:r w:rsidRPr="009D2BE3">
                              <w:rPr>
                                <w:b/>
                                <w:bCs/>
                                <w:color w:val="000000"/>
                              </w:rPr>
                              <w:t>Staffordshire LADO</w:t>
                            </w:r>
                            <w:r>
                              <w:rPr>
                                <w:color w:val="000000"/>
                              </w:rPr>
                              <w:t xml:space="preserve"> – 0300 111 8007</w:t>
                            </w:r>
                          </w:p>
                          <w:p w14:paraId="6257FF35" w14:textId="77777777" w:rsidR="008D362D" w:rsidRDefault="00C85520">
                            <w:pPr>
                              <w:spacing w:line="240" w:lineRule="auto"/>
                              <w:jc w:val="both"/>
                              <w:textDirection w:val="btLr"/>
                            </w:pPr>
                            <w:r>
                              <w:rPr>
                                <w:color w:val="000000"/>
                              </w:rPr>
                              <w:t xml:space="preserve"> </w:t>
                            </w:r>
                          </w:p>
                          <w:p w14:paraId="29A9CE0C" w14:textId="2AD8563E" w:rsidR="002C6D3C" w:rsidRPr="009D2BE3" w:rsidRDefault="001B2FE3">
                            <w:pPr>
                              <w:spacing w:line="240" w:lineRule="auto"/>
                              <w:jc w:val="both"/>
                              <w:textDirection w:val="btLr"/>
                              <w:rPr>
                                <w:color w:val="000000"/>
                              </w:rPr>
                            </w:pPr>
                            <w:r w:rsidRPr="009D2BE3">
                              <w:rPr>
                                <w:b/>
                                <w:bCs/>
                                <w:color w:val="000000"/>
                              </w:rPr>
                              <w:t>Staffordshire</w:t>
                            </w:r>
                            <w:r w:rsidR="00C85520" w:rsidRPr="009D2BE3">
                              <w:rPr>
                                <w:b/>
                                <w:bCs/>
                                <w:color w:val="000000"/>
                              </w:rPr>
                              <w:t xml:space="preserve"> FA</w:t>
                            </w:r>
                            <w:r w:rsidR="00C85520">
                              <w:rPr>
                                <w:color w:val="000000"/>
                              </w:rPr>
                              <w:t xml:space="preserve">: </w:t>
                            </w:r>
                            <w:r w:rsidR="002C6D3C" w:rsidRPr="009D2BE3">
                              <w:rPr>
                                <w:color w:val="000000"/>
                              </w:rPr>
                              <w:t>01785 256994</w:t>
                            </w:r>
                          </w:p>
                          <w:p w14:paraId="64E66EC4" w14:textId="658F7460" w:rsidR="008D362D" w:rsidRPr="002C6D3C" w:rsidRDefault="002C6D3C">
                            <w:pPr>
                              <w:spacing w:line="240" w:lineRule="auto"/>
                              <w:jc w:val="both"/>
                              <w:textDirection w:val="btLr"/>
                            </w:pPr>
                            <w:r>
                              <w:rPr>
                                <w:color w:val="000000"/>
                              </w:rPr>
                              <w:t>E</w:t>
                            </w:r>
                            <w:r w:rsidRPr="002C6D3C">
                              <w:rPr>
                                <w:color w:val="000000"/>
                              </w:rPr>
                              <w:t>mail</w:t>
                            </w:r>
                            <w:r>
                              <w:rPr>
                                <w:color w:val="000000"/>
                              </w:rPr>
                              <w:t>: support@staffordshirefa.com</w:t>
                            </w:r>
                          </w:p>
                          <w:p w14:paraId="77343F39" w14:textId="77777777" w:rsidR="008D362D" w:rsidRDefault="00C85520">
                            <w:pPr>
                              <w:spacing w:line="240" w:lineRule="auto"/>
                              <w:jc w:val="both"/>
                              <w:textDirection w:val="btLr"/>
                            </w:pPr>
                            <w:r>
                              <w:rPr>
                                <w:color w:val="000000"/>
                              </w:rPr>
                              <w:t xml:space="preserve"> </w:t>
                            </w:r>
                          </w:p>
                          <w:p w14:paraId="016D2A5C" w14:textId="4233BD58" w:rsidR="008D362D" w:rsidRPr="005D40D2" w:rsidRDefault="002C6D3C">
                            <w:pPr>
                              <w:spacing w:line="240" w:lineRule="auto"/>
                              <w:jc w:val="both"/>
                              <w:textDirection w:val="btLr"/>
                              <w:rPr>
                                <w:sz w:val="20"/>
                                <w:szCs w:val="20"/>
                              </w:rPr>
                            </w:pPr>
                            <w:r w:rsidRPr="009D2BE3">
                              <w:rPr>
                                <w:b/>
                                <w:bCs/>
                                <w:color w:val="000000"/>
                              </w:rPr>
                              <w:t xml:space="preserve">Staffordshire </w:t>
                            </w:r>
                            <w:r w:rsidR="00C85520" w:rsidRPr="009D2BE3">
                              <w:rPr>
                                <w:b/>
                                <w:bCs/>
                                <w:color w:val="000000"/>
                              </w:rPr>
                              <w:t>F</w:t>
                            </w:r>
                            <w:r w:rsidRPr="009D2BE3">
                              <w:rPr>
                                <w:b/>
                                <w:bCs/>
                                <w:color w:val="000000"/>
                              </w:rPr>
                              <w:t>A</w:t>
                            </w:r>
                            <w:r w:rsidR="00C85520" w:rsidRPr="009D2BE3">
                              <w:rPr>
                                <w:b/>
                                <w:bCs/>
                                <w:color w:val="000000"/>
                              </w:rPr>
                              <w:t xml:space="preserve"> </w:t>
                            </w:r>
                            <w:r w:rsidRPr="009D2BE3">
                              <w:rPr>
                                <w:b/>
                                <w:bCs/>
                                <w:color w:val="000000"/>
                              </w:rPr>
                              <w:t>Safeguarding</w:t>
                            </w:r>
                            <w:r w:rsidR="00C85520">
                              <w:rPr>
                                <w:color w:val="000000"/>
                              </w:rPr>
                              <w:t>:</w:t>
                            </w:r>
                            <w:r>
                              <w:rPr>
                                <w:color w:val="000000"/>
                              </w:rPr>
                              <w:t xml:space="preserve"> Jan Scott</w:t>
                            </w:r>
                            <w:r w:rsidR="005D40D2">
                              <w:rPr>
                                <w:color w:val="000000"/>
                              </w:rPr>
                              <w:t xml:space="preserve"> 01785 256994 </w:t>
                            </w:r>
                            <w:r w:rsidR="0002118D">
                              <w:rPr>
                                <w:color w:val="000000"/>
                              </w:rPr>
                              <w:t>E</w:t>
                            </w:r>
                            <w:r w:rsidR="005D40D2">
                              <w:rPr>
                                <w:color w:val="000000"/>
                              </w:rPr>
                              <w:t>x</w:t>
                            </w:r>
                            <w:r w:rsidR="0002118D">
                              <w:rPr>
                                <w:color w:val="000000"/>
                              </w:rPr>
                              <w:t>t</w:t>
                            </w:r>
                            <w:r w:rsidR="005D40D2">
                              <w:rPr>
                                <w:color w:val="000000"/>
                              </w:rPr>
                              <w:t xml:space="preserve">.205 mob: 07969 294023 </w:t>
                            </w:r>
                          </w:p>
                          <w:p w14:paraId="53FEAF29" w14:textId="77777777" w:rsidR="008D362D" w:rsidRDefault="008D362D">
                            <w:pPr>
                              <w:spacing w:line="240" w:lineRule="auto"/>
                              <w:jc w:val="both"/>
                              <w:textDirection w:val="btLr"/>
                            </w:pPr>
                          </w:p>
                          <w:p w14:paraId="6C92AA62" w14:textId="1F06E232" w:rsidR="008D362D" w:rsidRDefault="00C85520">
                            <w:pPr>
                              <w:spacing w:line="240" w:lineRule="auto"/>
                              <w:jc w:val="both"/>
                              <w:textDirection w:val="btLr"/>
                            </w:pPr>
                            <w:r w:rsidRPr="009D2BE3">
                              <w:rPr>
                                <w:b/>
                                <w:bCs/>
                                <w:color w:val="000000"/>
                              </w:rPr>
                              <w:t>Police</w:t>
                            </w:r>
                            <w:r>
                              <w:rPr>
                                <w:b/>
                                <w:color w:val="000000"/>
                              </w:rPr>
                              <w:t xml:space="preserve"> </w:t>
                            </w:r>
                            <w:r w:rsidRPr="009D2BE3">
                              <w:rPr>
                                <w:bCs/>
                                <w:color w:val="000000"/>
                              </w:rPr>
                              <w:t xml:space="preserve">999 </w:t>
                            </w:r>
                            <w:r>
                              <w:rPr>
                                <w:color w:val="000000"/>
                              </w:rPr>
                              <w:t xml:space="preserve">(Emergency) </w:t>
                            </w:r>
                            <w:r w:rsidRPr="009D2BE3">
                              <w:rPr>
                                <w:bCs/>
                                <w:color w:val="000000"/>
                              </w:rPr>
                              <w:t>111</w:t>
                            </w:r>
                            <w:r>
                              <w:rPr>
                                <w:b/>
                                <w:color w:val="000000"/>
                              </w:rPr>
                              <w:t xml:space="preserve"> </w:t>
                            </w:r>
                            <w:r>
                              <w:rPr>
                                <w:color w:val="000000"/>
                              </w:rPr>
                              <w:t>(</w:t>
                            </w:r>
                            <w:r w:rsidR="004B4245">
                              <w:rPr>
                                <w:color w:val="000000"/>
                              </w:rPr>
                              <w:t>N</w:t>
                            </w:r>
                            <w:r>
                              <w:rPr>
                                <w:color w:val="000000"/>
                              </w:rPr>
                              <w:t>on-emergency)</w:t>
                            </w:r>
                          </w:p>
                          <w:p w14:paraId="519F6BE2" w14:textId="77777777" w:rsidR="008D362D" w:rsidRDefault="008D362D">
                            <w:pPr>
                              <w:spacing w:line="240" w:lineRule="auto"/>
                              <w:jc w:val="both"/>
                              <w:textDirection w:val="btLr"/>
                            </w:pPr>
                          </w:p>
                          <w:p w14:paraId="6BFAA7B9" w14:textId="77777777" w:rsidR="008D362D" w:rsidRDefault="00C85520">
                            <w:pPr>
                              <w:spacing w:line="240" w:lineRule="auto"/>
                              <w:jc w:val="both"/>
                              <w:textDirection w:val="btLr"/>
                            </w:pPr>
                            <w:r w:rsidRPr="009D2BE3">
                              <w:rPr>
                                <w:b/>
                                <w:bCs/>
                                <w:color w:val="000000"/>
                              </w:rPr>
                              <w:t>Childline</w:t>
                            </w:r>
                            <w:r>
                              <w:rPr>
                                <w:b/>
                                <w:color w:val="000000"/>
                              </w:rPr>
                              <w:t xml:space="preserve"> </w:t>
                            </w:r>
                            <w:r w:rsidRPr="001E0EF2">
                              <w:rPr>
                                <w:bCs/>
                                <w:color w:val="000000"/>
                              </w:rPr>
                              <w:t>0800 1111</w:t>
                            </w:r>
                          </w:p>
                          <w:p w14:paraId="0A015042" w14:textId="77777777" w:rsidR="008D362D" w:rsidRDefault="008D362D">
                            <w:pPr>
                              <w:spacing w:line="240" w:lineRule="auto"/>
                              <w:jc w:val="both"/>
                              <w:textDirection w:val="btLr"/>
                            </w:pPr>
                          </w:p>
                          <w:p w14:paraId="6F70A4C1" w14:textId="77777777" w:rsidR="008D362D" w:rsidRDefault="00C85520">
                            <w:pPr>
                              <w:spacing w:line="240" w:lineRule="auto"/>
                              <w:jc w:val="both"/>
                              <w:textDirection w:val="btLr"/>
                            </w:pPr>
                            <w:r>
                              <w:rPr>
                                <w:color w:val="000000"/>
                              </w:rPr>
                              <w:t xml:space="preserve"> </w:t>
                            </w:r>
                          </w:p>
                          <w:p w14:paraId="4F6D6378" w14:textId="77777777" w:rsidR="008D362D" w:rsidRDefault="008D362D">
                            <w:pPr>
                              <w:spacing w:line="240" w:lineRule="auto"/>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D567C" id="_x0000_t202" coordsize="21600,21600" o:spt="202" path="m,l,21600r21600,l21600,xe">
                <v:stroke joinstyle="miter"/>
                <v:path gradientshapeok="t" o:connecttype="rect"/>
              </v:shapetype>
              <v:shape id="Text Box 1" o:spid="_x0000_s1026" type="#_x0000_t202" style="position:absolute;left:0;text-align:left;margin-left:30.5pt;margin-top:1.75pt;width:324.75pt;height:369.75pt;z-index:251659264;visibility:visible;mso-wrap-style:square;mso-width-percent:0;mso-height-percent:0;mso-wrap-distance-left:9pt;mso-wrap-distance-top:9pt;mso-wrap-distance-right:9pt;mso-wrap-distance-bottom: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" fillcolor="#4bacc6 [3208]">
                <v:stroke startarrowwidth="narrow" startarrowlength="short" endarrowwidth="narrow" endarrowlength="short" joinstyle="round"/>
                <v:textbox inset="2.53958mm,2.53958mm,2.53958mm,2.53958mm">
                  <w:txbxContent>
                    <w:p w14:paraId="429B9D58" w14:textId="782B574F" w:rsidR="008D362D" w:rsidRPr="00324C99" w:rsidRDefault="00B35AFD">
                      <w:pPr>
                        <w:spacing w:line="240" w:lineRule="auto"/>
                        <w:jc w:val="both"/>
                        <w:textDirection w:val="btLr"/>
                        <w:rPr>
                          <w:b/>
                          <w:bCs/>
                        </w:rPr>
                      </w:pPr>
                      <w:r w:rsidRPr="00324C99">
                        <w:rPr>
                          <w:b/>
                          <w:bCs/>
                        </w:rPr>
                        <w:t>Stoke on Trent Safeguarding Children</w:t>
                      </w:r>
                      <w:r w:rsidR="00EA3CF2" w:rsidRPr="00324C99">
                        <w:rPr>
                          <w:b/>
                          <w:bCs/>
                        </w:rPr>
                        <w:t xml:space="preserve"> Partnership</w:t>
                      </w:r>
                    </w:p>
                    <w:p w14:paraId="62EE3740" w14:textId="518AFF41" w:rsidR="00EA3CF2" w:rsidRDefault="005B7EBD">
                      <w:pPr>
                        <w:spacing w:line="240" w:lineRule="auto"/>
                        <w:jc w:val="both"/>
                        <w:textDirection w:val="btLr"/>
                      </w:pPr>
                      <w:r>
                        <w:t>01782 235100 (08:30 – 1</w:t>
                      </w:r>
                      <w:r w:rsidR="0080363A">
                        <w:t>8:00 Hours)</w:t>
                      </w:r>
                    </w:p>
                    <w:p w14:paraId="351C038B" w14:textId="6D090F73" w:rsidR="0080363A" w:rsidRDefault="0080363A">
                      <w:pPr>
                        <w:spacing w:line="240" w:lineRule="auto"/>
                        <w:jc w:val="both"/>
                        <w:textDirection w:val="btLr"/>
                      </w:pPr>
                      <w:r>
                        <w:t>01782 234234 (Out of Hours)</w:t>
                      </w:r>
                    </w:p>
                    <w:p w14:paraId="3A2A3AC8" w14:textId="77777777" w:rsidR="00324C99" w:rsidRDefault="00324C99">
                      <w:pPr>
                        <w:spacing w:line="240" w:lineRule="auto"/>
                        <w:jc w:val="both"/>
                        <w:textDirection w:val="btLr"/>
                      </w:pPr>
                    </w:p>
                    <w:p w14:paraId="72131678" w14:textId="0CCB80A4" w:rsidR="00324C99" w:rsidRPr="0028737A" w:rsidRDefault="000B2783">
                      <w:pPr>
                        <w:spacing w:line="240" w:lineRule="auto"/>
                        <w:jc w:val="both"/>
                        <w:textDirection w:val="btLr"/>
                        <w:rPr>
                          <w:b/>
                          <w:bCs/>
                        </w:rPr>
                      </w:pPr>
                      <w:r w:rsidRPr="0028737A">
                        <w:rPr>
                          <w:b/>
                          <w:bCs/>
                        </w:rPr>
                        <w:t>Staffordshire Children Advice &amp; Support Service</w:t>
                      </w:r>
                    </w:p>
                    <w:p w14:paraId="767CEE64" w14:textId="4A0AE21E" w:rsidR="008366B7" w:rsidRDefault="001C683A">
                      <w:pPr>
                        <w:spacing w:line="240" w:lineRule="auto"/>
                        <w:jc w:val="both"/>
                        <w:textDirection w:val="btLr"/>
                      </w:pPr>
                      <w:r>
                        <w:t xml:space="preserve">0300 111 8007 </w:t>
                      </w:r>
                      <w:r w:rsidR="00267F44">
                        <w:t>(08:30 – 17:00 Hours)</w:t>
                      </w:r>
                    </w:p>
                    <w:p w14:paraId="3638A596" w14:textId="678FF435" w:rsidR="00AC354B" w:rsidRDefault="00334126">
                      <w:pPr>
                        <w:spacing w:line="240" w:lineRule="auto"/>
                        <w:jc w:val="both"/>
                        <w:textDirection w:val="btLr"/>
                      </w:pPr>
                      <w:r>
                        <w:t>0345 604 2886</w:t>
                      </w:r>
                      <w:r w:rsidR="00421D7B">
                        <w:t xml:space="preserve"> (Out of Hours)</w:t>
                      </w:r>
                    </w:p>
                    <w:p w14:paraId="3E73C768" w14:textId="77777777" w:rsidR="00485D1B" w:rsidRDefault="00485D1B">
                      <w:pPr>
                        <w:spacing w:line="240" w:lineRule="auto"/>
                        <w:jc w:val="both"/>
                        <w:textDirection w:val="btLr"/>
                      </w:pPr>
                    </w:p>
                    <w:p w14:paraId="211FF71E" w14:textId="13C8F19E" w:rsidR="008D362D" w:rsidRDefault="00E050F6">
                      <w:pPr>
                        <w:spacing w:line="240" w:lineRule="auto"/>
                        <w:jc w:val="both"/>
                        <w:textDirection w:val="btLr"/>
                        <w:rPr>
                          <w:color w:val="000000"/>
                        </w:rPr>
                      </w:pPr>
                      <w:r w:rsidRPr="0069276F">
                        <w:rPr>
                          <w:b/>
                          <w:bCs/>
                          <w:color w:val="000000"/>
                        </w:rPr>
                        <w:t xml:space="preserve">Stoke-on-Trent </w:t>
                      </w:r>
                      <w:r w:rsidR="005D40D2" w:rsidRPr="0069276F">
                        <w:rPr>
                          <w:b/>
                          <w:bCs/>
                          <w:color w:val="000000"/>
                        </w:rPr>
                        <w:t>City</w:t>
                      </w:r>
                      <w:r w:rsidR="00C85520" w:rsidRPr="0069276F">
                        <w:rPr>
                          <w:b/>
                          <w:bCs/>
                          <w:color w:val="000000"/>
                        </w:rPr>
                        <w:t xml:space="preserve"> Council Adult Safeguarding Services</w:t>
                      </w:r>
                      <w:r w:rsidR="00C85520">
                        <w:rPr>
                          <w:color w:val="000000"/>
                        </w:rPr>
                        <w:t xml:space="preserve"> </w:t>
                      </w:r>
                      <w:r w:rsidR="001B2FE3" w:rsidRPr="009D2BE3">
                        <w:rPr>
                          <w:color w:val="000000"/>
                        </w:rPr>
                        <w:t>0800 561 0015</w:t>
                      </w:r>
                      <w:r w:rsidR="001B2FE3">
                        <w:t xml:space="preserve"> </w:t>
                      </w:r>
                      <w:r w:rsidR="00D232D5">
                        <w:rPr>
                          <w:color w:val="000000"/>
                        </w:rPr>
                        <w:t>(24 Hours)</w:t>
                      </w:r>
                    </w:p>
                    <w:p w14:paraId="33813238" w14:textId="77777777" w:rsidR="0069276F" w:rsidRDefault="0069276F">
                      <w:pPr>
                        <w:spacing w:line="240" w:lineRule="auto"/>
                        <w:jc w:val="both"/>
                        <w:textDirection w:val="btLr"/>
                        <w:rPr>
                          <w:color w:val="000000"/>
                        </w:rPr>
                      </w:pPr>
                    </w:p>
                    <w:p w14:paraId="380953E1" w14:textId="74BEE70C" w:rsidR="0069276F" w:rsidRPr="0069276F" w:rsidRDefault="0069276F">
                      <w:pPr>
                        <w:spacing w:line="240" w:lineRule="auto"/>
                        <w:jc w:val="both"/>
                        <w:textDirection w:val="btLr"/>
                        <w:rPr>
                          <w:b/>
                          <w:bCs/>
                          <w:color w:val="000000"/>
                        </w:rPr>
                      </w:pPr>
                      <w:r w:rsidRPr="0069276F">
                        <w:rPr>
                          <w:b/>
                          <w:bCs/>
                          <w:color w:val="000000"/>
                        </w:rPr>
                        <w:t>Staffordshire Adult Safeguarding Services</w:t>
                      </w:r>
                    </w:p>
                    <w:p w14:paraId="1EB998B3" w14:textId="578C2A2D" w:rsidR="0069276F" w:rsidRDefault="0069276F">
                      <w:pPr>
                        <w:spacing w:line="240" w:lineRule="auto"/>
                        <w:jc w:val="both"/>
                        <w:textDirection w:val="btLr"/>
                        <w:rPr>
                          <w:color w:val="000000"/>
                        </w:rPr>
                      </w:pPr>
                      <w:r>
                        <w:rPr>
                          <w:color w:val="000000"/>
                        </w:rPr>
                        <w:t xml:space="preserve">0345 604 2719 (08:30 – 17:00 Hours) </w:t>
                      </w:r>
                    </w:p>
                    <w:p w14:paraId="6BCDA732" w14:textId="45947947" w:rsidR="0069276F" w:rsidRDefault="0069276F">
                      <w:pPr>
                        <w:spacing w:line="240" w:lineRule="auto"/>
                        <w:jc w:val="both"/>
                        <w:textDirection w:val="btLr"/>
                        <w:rPr>
                          <w:color w:val="000000"/>
                        </w:rPr>
                      </w:pPr>
                      <w:r>
                        <w:rPr>
                          <w:color w:val="000000"/>
                        </w:rPr>
                        <w:t>0345 604 2886 (Out of Hours)</w:t>
                      </w:r>
                    </w:p>
                    <w:p w14:paraId="3E0F9EB3" w14:textId="77777777" w:rsidR="009D2BE3" w:rsidRDefault="009D2BE3">
                      <w:pPr>
                        <w:spacing w:line="240" w:lineRule="auto"/>
                        <w:jc w:val="both"/>
                        <w:textDirection w:val="btLr"/>
                        <w:rPr>
                          <w:color w:val="000000"/>
                        </w:rPr>
                      </w:pPr>
                    </w:p>
                    <w:p w14:paraId="7F310A04" w14:textId="5CDE4CE5" w:rsidR="009D2BE3" w:rsidRDefault="009D2BE3">
                      <w:pPr>
                        <w:spacing w:line="240" w:lineRule="auto"/>
                        <w:jc w:val="both"/>
                        <w:textDirection w:val="btLr"/>
                        <w:rPr>
                          <w:color w:val="000000"/>
                        </w:rPr>
                      </w:pPr>
                      <w:r w:rsidRPr="009D2BE3">
                        <w:rPr>
                          <w:b/>
                          <w:bCs/>
                          <w:color w:val="000000"/>
                        </w:rPr>
                        <w:t>Stoke on Trent LADO</w:t>
                      </w:r>
                      <w:r>
                        <w:rPr>
                          <w:color w:val="000000"/>
                        </w:rPr>
                        <w:t xml:space="preserve"> – 0800 561 0015</w:t>
                      </w:r>
                    </w:p>
                    <w:p w14:paraId="38E7A7B1" w14:textId="77777777" w:rsidR="009D2BE3" w:rsidRDefault="009D2BE3">
                      <w:pPr>
                        <w:spacing w:line="240" w:lineRule="auto"/>
                        <w:jc w:val="both"/>
                        <w:textDirection w:val="btLr"/>
                        <w:rPr>
                          <w:color w:val="000000"/>
                        </w:rPr>
                      </w:pPr>
                    </w:p>
                    <w:p w14:paraId="1A8E7B21" w14:textId="5512CE41" w:rsidR="009D2BE3" w:rsidRDefault="009D2BE3">
                      <w:pPr>
                        <w:spacing w:line="240" w:lineRule="auto"/>
                        <w:jc w:val="both"/>
                        <w:textDirection w:val="btLr"/>
                      </w:pPr>
                      <w:r w:rsidRPr="009D2BE3">
                        <w:rPr>
                          <w:b/>
                          <w:bCs/>
                          <w:color w:val="000000"/>
                        </w:rPr>
                        <w:t>Staffordshire LADO</w:t>
                      </w:r>
                      <w:r>
                        <w:rPr>
                          <w:color w:val="000000"/>
                        </w:rPr>
                        <w:t xml:space="preserve"> – 0300 111 8007</w:t>
                      </w:r>
                    </w:p>
                    <w:p w14:paraId="6257FF35" w14:textId="77777777" w:rsidR="008D362D" w:rsidRDefault="00C85520">
                      <w:pPr>
                        <w:spacing w:line="240" w:lineRule="auto"/>
                        <w:jc w:val="both"/>
                        <w:textDirection w:val="btLr"/>
                      </w:pPr>
                      <w:r>
                        <w:rPr>
                          <w:color w:val="000000"/>
                        </w:rPr>
                        <w:t xml:space="preserve"> </w:t>
                      </w:r>
                    </w:p>
                    <w:p w14:paraId="29A9CE0C" w14:textId="2AD8563E" w:rsidR="002C6D3C" w:rsidRPr="009D2BE3" w:rsidRDefault="001B2FE3">
                      <w:pPr>
                        <w:spacing w:line="240" w:lineRule="auto"/>
                        <w:jc w:val="both"/>
                        <w:textDirection w:val="btLr"/>
                        <w:rPr>
                          <w:color w:val="000000"/>
                        </w:rPr>
                      </w:pPr>
                      <w:r w:rsidRPr="009D2BE3">
                        <w:rPr>
                          <w:b/>
                          <w:bCs/>
                          <w:color w:val="000000"/>
                        </w:rPr>
                        <w:t>Staffordshire</w:t>
                      </w:r>
                      <w:r w:rsidR="00C85520" w:rsidRPr="009D2BE3">
                        <w:rPr>
                          <w:b/>
                          <w:bCs/>
                          <w:color w:val="000000"/>
                        </w:rPr>
                        <w:t xml:space="preserve"> FA</w:t>
                      </w:r>
                      <w:r w:rsidR="00C85520">
                        <w:rPr>
                          <w:color w:val="000000"/>
                        </w:rPr>
                        <w:t xml:space="preserve">: </w:t>
                      </w:r>
                      <w:r w:rsidR="002C6D3C" w:rsidRPr="009D2BE3">
                        <w:rPr>
                          <w:color w:val="000000"/>
                        </w:rPr>
                        <w:t>01785 256994</w:t>
                      </w:r>
                    </w:p>
                    <w:p w14:paraId="64E66EC4" w14:textId="658F7460" w:rsidR="008D362D" w:rsidRPr="002C6D3C" w:rsidRDefault="002C6D3C">
                      <w:pPr>
                        <w:spacing w:line="240" w:lineRule="auto"/>
                        <w:jc w:val="both"/>
                        <w:textDirection w:val="btLr"/>
                      </w:pPr>
                      <w:r>
                        <w:rPr>
                          <w:color w:val="000000"/>
                        </w:rPr>
                        <w:t>E</w:t>
                      </w:r>
                      <w:r w:rsidRPr="002C6D3C">
                        <w:rPr>
                          <w:color w:val="000000"/>
                        </w:rPr>
                        <w:t>mail</w:t>
                      </w:r>
                      <w:r>
                        <w:rPr>
                          <w:color w:val="000000"/>
                        </w:rPr>
                        <w:t>: support@staffordshirefa.com</w:t>
                      </w:r>
                    </w:p>
                    <w:p w14:paraId="77343F39" w14:textId="77777777" w:rsidR="008D362D" w:rsidRDefault="00C85520">
                      <w:pPr>
                        <w:spacing w:line="240" w:lineRule="auto"/>
                        <w:jc w:val="both"/>
                        <w:textDirection w:val="btLr"/>
                      </w:pPr>
                      <w:r>
                        <w:rPr>
                          <w:color w:val="000000"/>
                        </w:rPr>
                        <w:t xml:space="preserve"> </w:t>
                      </w:r>
                    </w:p>
                    <w:p w14:paraId="016D2A5C" w14:textId="4233BD58" w:rsidR="008D362D" w:rsidRPr="005D40D2" w:rsidRDefault="002C6D3C">
                      <w:pPr>
                        <w:spacing w:line="240" w:lineRule="auto"/>
                        <w:jc w:val="both"/>
                        <w:textDirection w:val="btLr"/>
                        <w:rPr>
                          <w:sz w:val="20"/>
                          <w:szCs w:val="20"/>
                        </w:rPr>
                      </w:pPr>
                      <w:r w:rsidRPr="009D2BE3">
                        <w:rPr>
                          <w:b/>
                          <w:bCs/>
                          <w:color w:val="000000"/>
                        </w:rPr>
                        <w:t xml:space="preserve">Staffordshire </w:t>
                      </w:r>
                      <w:r w:rsidR="00C85520" w:rsidRPr="009D2BE3">
                        <w:rPr>
                          <w:b/>
                          <w:bCs/>
                          <w:color w:val="000000"/>
                        </w:rPr>
                        <w:t>F</w:t>
                      </w:r>
                      <w:r w:rsidRPr="009D2BE3">
                        <w:rPr>
                          <w:b/>
                          <w:bCs/>
                          <w:color w:val="000000"/>
                        </w:rPr>
                        <w:t>A</w:t>
                      </w:r>
                      <w:r w:rsidR="00C85520" w:rsidRPr="009D2BE3">
                        <w:rPr>
                          <w:b/>
                          <w:bCs/>
                          <w:color w:val="000000"/>
                        </w:rPr>
                        <w:t xml:space="preserve"> </w:t>
                      </w:r>
                      <w:r w:rsidRPr="009D2BE3">
                        <w:rPr>
                          <w:b/>
                          <w:bCs/>
                          <w:color w:val="000000"/>
                        </w:rPr>
                        <w:t>Safeguarding</w:t>
                      </w:r>
                      <w:r w:rsidR="00C85520">
                        <w:rPr>
                          <w:color w:val="000000"/>
                        </w:rPr>
                        <w:t>:</w:t>
                      </w:r>
                      <w:r>
                        <w:rPr>
                          <w:color w:val="000000"/>
                        </w:rPr>
                        <w:t xml:space="preserve"> Jan Scott</w:t>
                      </w:r>
                      <w:r w:rsidR="005D40D2">
                        <w:rPr>
                          <w:color w:val="000000"/>
                        </w:rPr>
                        <w:t xml:space="preserve"> 01785 256994 </w:t>
                      </w:r>
                      <w:r w:rsidR="0002118D">
                        <w:rPr>
                          <w:color w:val="000000"/>
                        </w:rPr>
                        <w:t>E</w:t>
                      </w:r>
                      <w:r w:rsidR="005D40D2">
                        <w:rPr>
                          <w:color w:val="000000"/>
                        </w:rPr>
                        <w:t>x</w:t>
                      </w:r>
                      <w:r w:rsidR="0002118D">
                        <w:rPr>
                          <w:color w:val="000000"/>
                        </w:rPr>
                        <w:t>t</w:t>
                      </w:r>
                      <w:r w:rsidR="005D40D2">
                        <w:rPr>
                          <w:color w:val="000000"/>
                        </w:rPr>
                        <w:t xml:space="preserve">.205 mob: 07969 294023 </w:t>
                      </w:r>
                    </w:p>
                    <w:p w14:paraId="53FEAF29" w14:textId="77777777" w:rsidR="008D362D" w:rsidRDefault="008D362D">
                      <w:pPr>
                        <w:spacing w:line="240" w:lineRule="auto"/>
                        <w:jc w:val="both"/>
                        <w:textDirection w:val="btLr"/>
                      </w:pPr>
                    </w:p>
                    <w:p w14:paraId="6C92AA62" w14:textId="1F06E232" w:rsidR="008D362D" w:rsidRDefault="00C85520">
                      <w:pPr>
                        <w:spacing w:line="240" w:lineRule="auto"/>
                        <w:jc w:val="both"/>
                        <w:textDirection w:val="btLr"/>
                      </w:pPr>
                      <w:r w:rsidRPr="009D2BE3">
                        <w:rPr>
                          <w:b/>
                          <w:bCs/>
                          <w:color w:val="000000"/>
                        </w:rPr>
                        <w:t>Police</w:t>
                      </w:r>
                      <w:r>
                        <w:rPr>
                          <w:b/>
                          <w:color w:val="000000"/>
                        </w:rPr>
                        <w:t xml:space="preserve"> </w:t>
                      </w:r>
                      <w:r w:rsidRPr="009D2BE3">
                        <w:rPr>
                          <w:bCs/>
                          <w:color w:val="000000"/>
                        </w:rPr>
                        <w:t xml:space="preserve">999 </w:t>
                      </w:r>
                      <w:r>
                        <w:rPr>
                          <w:color w:val="000000"/>
                        </w:rPr>
                        <w:t xml:space="preserve">(Emergency) </w:t>
                      </w:r>
                      <w:r w:rsidRPr="009D2BE3">
                        <w:rPr>
                          <w:bCs/>
                          <w:color w:val="000000"/>
                        </w:rPr>
                        <w:t>111</w:t>
                      </w:r>
                      <w:r>
                        <w:rPr>
                          <w:b/>
                          <w:color w:val="000000"/>
                        </w:rPr>
                        <w:t xml:space="preserve"> </w:t>
                      </w:r>
                      <w:r>
                        <w:rPr>
                          <w:color w:val="000000"/>
                        </w:rPr>
                        <w:t>(</w:t>
                      </w:r>
                      <w:r w:rsidR="004B4245">
                        <w:rPr>
                          <w:color w:val="000000"/>
                        </w:rPr>
                        <w:t>N</w:t>
                      </w:r>
                      <w:r>
                        <w:rPr>
                          <w:color w:val="000000"/>
                        </w:rPr>
                        <w:t>on-emergency)</w:t>
                      </w:r>
                    </w:p>
                    <w:p w14:paraId="519F6BE2" w14:textId="77777777" w:rsidR="008D362D" w:rsidRDefault="008D362D">
                      <w:pPr>
                        <w:spacing w:line="240" w:lineRule="auto"/>
                        <w:jc w:val="both"/>
                        <w:textDirection w:val="btLr"/>
                      </w:pPr>
                    </w:p>
                    <w:p w14:paraId="6BFAA7B9" w14:textId="77777777" w:rsidR="008D362D" w:rsidRDefault="00C85520">
                      <w:pPr>
                        <w:spacing w:line="240" w:lineRule="auto"/>
                        <w:jc w:val="both"/>
                        <w:textDirection w:val="btLr"/>
                      </w:pPr>
                      <w:r w:rsidRPr="009D2BE3">
                        <w:rPr>
                          <w:b/>
                          <w:bCs/>
                          <w:color w:val="000000"/>
                        </w:rPr>
                        <w:t>Childline</w:t>
                      </w:r>
                      <w:r>
                        <w:rPr>
                          <w:b/>
                          <w:color w:val="000000"/>
                        </w:rPr>
                        <w:t xml:space="preserve"> </w:t>
                      </w:r>
                      <w:r w:rsidRPr="001E0EF2">
                        <w:rPr>
                          <w:bCs/>
                          <w:color w:val="000000"/>
                        </w:rPr>
                        <w:t>0800 1111</w:t>
                      </w:r>
                    </w:p>
                    <w:p w14:paraId="0A015042" w14:textId="77777777" w:rsidR="008D362D" w:rsidRDefault="008D362D">
                      <w:pPr>
                        <w:spacing w:line="240" w:lineRule="auto"/>
                        <w:jc w:val="both"/>
                        <w:textDirection w:val="btLr"/>
                      </w:pPr>
                    </w:p>
                    <w:p w14:paraId="6F70A4C1" w14:textId="77777777" w:rsidR="008D362D" w:rsidRDefault="00C85520">
                      <w:pPr>
                        <w:spacing w:line="240" w:lineRule="auto"/>
                        <w:jc w:val="both"/>
                        <w:textDirection w:val="btLr"/>
                      </w:pPr>
                      <w:r>
                        <w:rPr>
                          <w:color w:val="000000"/>
                        </w:rPr>
                        <w:t xml:space="preserve"> </w:t>
                      </w:r>
                    </w:p>
                    <w:p w14:paraId="4F6D6378" w14:textId="77777777" w:rsidR="008D362D" w:rsidRDefault="008D362D">
                      <w:pPr>
                        <w:spacing w:line="240" w:lineRule="auto"/>
                        <w:textDirection w:val="btLr"/>
                      </w:pPr>
                    </w:p>
                  </w:txbxContent>
                </v:textbox>
                <w10:wrap type="square" anchorx="page"/>
              </v:shape>
            </w:pict>
          </mc:Fallback>
        </mc:AlternateContent>
      </w:r>
    </w:p>
    <w:p w14:paraId="35CC1DFF" w14:textId="7577082E" w:rsidR="008D362D" w:rsidRDefault="008D362D">
      <w:pPr>
        <w:jc w:val="both"/>
        <w:rPr>
          <w:b/>
        </w:rPr>
      </w:pPr>
    </w:p>
    <w:p w14:paraId="72A788B0" w14:textId="77777777" w:rsidR="008D362D" w:rsidRDefault="008D362D">
      <w:pPr>
        <w:jc w:val="both"/>
      </w:pPr>
    </w:p>
    <w:p w14:paraId="44E7ED55" w14:textId="77777777" w:rsidR="001476C9" w:rsidRDefault="001476C9">
      <w:pPr>
        <w:jc w:val="both"/>
      </w:pPr>
    </w:p>
    <w:p w14:paraId="6711D448" w14:textId="77777777" w:rsidR="001476C9" w:rsidRDefault="001476C9">
      <w:pPr>
        <w:jc w:val="both"/>
      </w:pPr>
    </w:p>
    <w:p w14:paraId="393C3F44" w14:textId="77777777" w:rsidR="001476C9" w:rsidRDefault="001476C9">
      <w:pPr>
        <w:jc w:val="both"/>
      </w:pPr>
    </w:p>
    <w:p w14:paraId="45FE4B02" w14:textId="77777777" w:rsidR="001476C9" w:rsidRDefault="001476C9">
      <w:pPr>
        <w:jc w:val="both"/>
      </w:pPr>
    </w:p>
    <w:p w14:paraId="2DA35B0A" w14:textId="77777777" w:rsidR="001476C9" w:rsidRDefault="001476C9">
      <w:pPr>
        <w:jc w:val="both"/>
      </w:pPr>
    </w:p>
    <w:p w14:paraId="074B0F06" w14:textId="77777777" w:rsidR="004167C1" w:rsidRDefault="004167C1">
      <w:pPr>
        <w:jc w:val="both"/>
      </w:pPr>
    </w:p>
    <w:p w14:paraId="462DB8F7" w14:textId="77777777" w:rsidR="004167C1" w:rsidRDefault="004167C1">
      <w:pPr>
        <w:jc w:val="both"/>
      </w:pPr>
    </w:p>
    <w:p w14:paraId="06836B70" w14:textId="77777777" w:rsidR="004167C1" w:rsidRDefault="004167C1">
      <w:pPr>
        <w:jc w:val="both"/>
      </w:pPr>
    </w:p>
    <w:p w14:paraId="7E24784D" w14:textId="77777777" w:rsidR="008D362D" w:rsidRDefault="008D362D">
      <w:pPr>
        <w:jc w:val="both"/>
      </w:pPr>
    </w:p>
    <w:p w14:paraId="56871064" w14:textId="77777777" w:rsidR="007766E7" w:rsidRDefault="007766E7" w:rsidP="00BA5BC1">
      <w:pPr>
        <w:rPr>
          <w:rFonts w:asciiTheme="majorHAnsi" w:eastAsia="Calibri" w:hAnsiTheme="majorHAnsi" w:cstheme="majorHAnsi"/>
          <w:b/>
          <w:bCs/>
          <w:sz w:val="24"/>
          <w:szCs w:val="24"/>
        </w:rPr>
      </w:pPr>
    </w:p>
    <w:p w14:paraId="3072E765" w14:textId="77777777" w:rsidR="007766E7" w:rsidRDefault="007766E7" w:rsidP="00BA5BC1">
      <w:pPr>
        <w:rPr>
          <w:rFonts w:asciiTheme="majorHAnsi" w:eastAsia="Calibri" w:hAnsiTheme="majorHAnsi" w:cstheme="majorHAnsi"/>
          <w:b/>
          <w:bCs/>
          <w:sz w:val="24"/>
          <w:szCs w:val="24"/>
        </w:rPr>
      </w:pPr>
    </w:p>
    <w:p w14:paraId="4EC49423" w14:textId="77777777" w:rsidR="007766E7" w:rsidRDefault="007766E7" w:rsidP="00BA5BC1">
      <w:pPr>
        <w:rPr>
          <w:rFonts w:asciiTheme="majorHAnsi" w:eastAsia="Calibri" w:hAnsiTheme="majorHAnsi" w:cstheme="majorHAnsi"/>
          <w:b/>
          <w:bCs/>
          <w:sz w:val="24"/>
          <w:szCs w:val="24"/>
        </w:rPr>
      </w:pPr>
    </w:p>
    <w:p w14:paraId="05400C81" w14:textId="77777777" w:rsidR="007766E7" w:rsidRDefault="007766E7" w:rsidP="00BA5BC1">
      <w:pPr>
        <w:rPr>
          <w:rFonts w:asciiTheme="majorHAnsi" w:eastAsia="Calibri" w:hAnsiTheme="majorHAnsi" w:cstheme="majorHAnsi"/>
          <w:b/>
          <w:bCs/>
          <w:sz w:val="24"/>
          <w:szCs w:val="24"/>
        </w:rPr>
      </w:pPr>
    </w:p>
    <w:p w14:paraId="1317EF06" w14:textId="77777777" w:rsidR="007766E7" w:rsidRDefault="007766E7" w:rsidP="00BA5BC1">
      <w:pPr>
        <w:rPr>
          <w:rFonts w:asciiTheme="majorHAnsi" w:eastAsia="Calibri" w:hAnsiTheme="majorHAnsi" w:cstheme="majorHAnsi"/>
          <w:b/>
          <w:bCs/>
          <w:sz w:val="24"/>
          <w:szCs w:val="24"/>
        </w:rPr>
      </w:pPr>
    </w:p>
    <w:p w14:paraId="6CBCC9B4" w14:textId="77777777" w:rsidR="007766E7" w:rsidRDefault="007766E7" w:rsidP="00BA5BC1">
      <w:pPr>
        <w:rPr>
          <w:rFonts w:asciiTheme="majorHAnsi" w:eastAsia="Calibri" w:hAnsiTheme="majorHAnsi" w:cstheme="majorHAnsi"/>
          <w:b/>
          <w:bCs/>
          <w:sz w:val="24"/>
          <w:szCs w:val="24"/>
        </w:rPr>
      </w:pPr>
    </w:p>
    <w:p w14:paraId="1C134370" w14:textId="77777777" w:rsidR="007766E7" w:rsidRDefault="007766E7" w:rsidP="00BA5BC1">
      <w:pPr>
        <w:rPr>
          <w:rFonts w:asciiTheme="majorHAnsi" w:eastAsia="Calibri" w:hAnsiTheme="majorHAnsi" w:cstheme="majorHAnsi"/>
          <w:b/>
          <w:bCs/>
          <w:sz w:val="24"/>
          <w:szCs w:val="24"/>
        </w:rPr>
      </w:pPr>
    </w:p>
    <w:p w14:paraId="18710548" w14:textId="77777777" w:rsidR="007766E7" w:rsidRDefault="007766E7" w:rsidP="00BA5BC1">
      <w:pPr>
        <w:rPr>
          <w:rFonts w:asciiTheme="majorHAnsi" w:eastAsia="Calibri" w:hAnsiTheme="majorHAnsi" w:cstheme="majorHAnsi"/>
          <w:b/>
          <w:bCs/>
          <w:sz w:val="24"/>
          <w:szCs w:val="24"/>
        </w:rPr>
      </w:pPr>
    </w:p>
    <w:p w14:paraId="4EB46B7A" w14:textId="77777777" w:rsidR="007766E7" w:rsidRDefault="007766E7" w:rsidP="00BA5BC1">
      <w:pPr>
        <w:rPr>
          <w:rFonts w:asciiTheme="majorHAnsi" w:eastAsia="Calibri" w:hAnsiTheme="majorHAnsi" w:cstheme="majorHAnsi"/>
          <w:b/>
          <w:bCs/>
          <w:sz w:val="24"/>
          <w:szCs w:val="24"/>
        </w:rPr>
      </w:pPr>
    </w:p>
    <w:p w14:paraId="67603BB6" w14:textId="77777777" w:rsidR="007766E7" w:rsidRDefault="007766E7" w:rsidP="00BA5BC1">
      <w:pPr>
        <w:rPr>
          <w:rFonts w:asciiTheme="majorHAnsi" w:eastAsia="Calibri" w:hAnsiTheme="majorHAnsi" w:cstheme="majorHAnsi"/>
          <w:b/>
          <w:bCs/>
          <w:sz w:val="24"/>
          <w:szCs w:val="24"/>
        </w:rPr>
      </w:pPr>
    </w:p>
    <w:p w14:paraId="2CD76C80" w14:textId="77777777" w:rsidR="007766E7" w:rsidRDefault="007766E7" w:rsidP="00BA5BC1">
      <w:pPr>
        <w:rPr>
          <w:rFonts w:asciiTheme="majorHAnsi" w:eastAsia="Calibri" w:hAnsiTheme="majorHAnsi" w:cstheme="majorHAnsi"/>
          <w:b/>
          <w:bCs/>
          <w:sz w:val="24"/>
          <w:szCs w:val="24"/>
        </w:rPr>
      </w:pPr>
    </w:p>
    <w:p w14:paraId="06D8BCCE" w14:textId="77777777" w:rsidR="007766E7" w:rsidRDefault="007766E7" w:rsidP="00BA5BC1">
      <w:pPr>
        <w:rPr>
          <w:rFonts w:asciiTheme="majorHAnsi" w:eastAsia="Calibri" w:hAnsiTheme="majorHAnsi" w:cstheme="majorHAnsi"/>
          <w:b/>
          <w:bCs/>
          <w:sz w:val="24"/>
          <w:szCs w:val="24"/>
        </w:rPr>
      </w:pPr>
    </w:p>
    <w:p w14:paraId="176B41EE" w14:textId="77777777" w:rsidR="007766E7" w:rsidRDefault="007766E7" w:rsidP="00BA5BC1">
      <w:pPr>
        <w:rPr>
          <w:rFonts w:asciiTheme="majorHAnsi" w:eastAsia="Calibri" w:hAnsiTheme="majorHAnsi" w:cstheme="majorHAnsi"/>
          <w:b/>
          <w:bCs/>
          <w:sz w:val="24"/>
          <w:szCs w:val="24"/>
        </w:rPr>
      </w:pPr>
    </w:p>
    <w:p w14:paraId="3A731E7B" w14:textId="77777777" w:rsidR="007766E7" w:rsidRDefault="007766E7" w:rsidP="00BA5BC1">
      <w:pPr>
        <w:rPr>
          <w:rFonts w:asciiTheme="majorHAnsi" w:eastAsia="Calibri" w:hAnsiTheme="majorHAnsi" w:cstheme="majorHAnsi"/>
          <w:b/>
          <w:bCs/>
          <w:sz w:val="24"/>
          <w:szCs w:val="24"/>
        </w:rPr>
      </w:pPr>
    </w:p>
    <w:p w14:paraId="5DB0DC9C" w14:textId="77777777" w:rsidR="007766E7" w:rsidRDefault="007766E7" w:rsidP="00BA5BC1">
      <w:pPr>
        <w:rPr>
          <w:rFonts w:asciiTheme="majorHAnsi" w:eastAsia="Calibri" w:hAnsiTheme="majorHAnsi" w:cstheme="majorHAnsi"/>
          <w:b/>
          <w:bCs/>
          <w:sz w:val="24"/>
          <w:szCs w:val="24"/>
        </w:rPr>
      </w:pPr>
    </w:p>
    <w:p w14:paraId="1F5933D0" w14:textId="77777777" w:rsidR="007766E7" w:rsidRDefault="007766E7" w:rsidP="00BA5BC1">
      <w:pPr>
        <w:rPr>
          <w:rFonts w:asciiTheme="majorHAnsi" w:eastAsia="Calibri" w:hAnsiTheme="majorHAnsi" w:cstheme="majorHAnsi"/>
          <w:b/>
          <w:bCs/>
          <w:sz w:val="24"/>
          <w:szCs w:val="24"/>
        </w:rPr>
      </w:pPr>
    </w:p>
    <w:p w14:paraId="0679E940" w14:textId="77777777" w:rsidR="007766E7" w:rsidRDefault="007766E7" w:rsidP="00BA5BC1">
      <w:pPr>
        <w:rPr>
          <w:rFonts w:asciiTheme="majorHAnsi" w:eastAsia="Calibri" w:hAnsiTheme="majorHAnsi" w:cstheme="majorHAnsi"/>
          <w:b/>
          <w:bCs/>
          <w:sz w:val="24"/>
          <w:szCs w:val="24"/>
        </w:rPr>
      </w:pPr>
    </w:p>
    <w:p w14:paraId="2F78FE8E" w14:textId="77777777" w:rsidR="007766E7" w:rsidRDefault="007766E7" w:rsidP="00BA5BC1">
      <w:pPr>
        <w:rPr>
          <w:rFonts w:asciiTheme="majorHAnsi" w:eastAsia="Calibri" w:hAnsiTheme="majorHAnsi" w:cstheme="majorHAnsi"/>
          <w:b/>
          <w:bCs/>
          <w:sz w:val="24"/>
          <w:szCs w:val="24"/>
        </w:rPr>
      </w:pPr>
    </w:p>
    <w:p w14:paraId="7826A3A3" w14:textId="0DF5F307" w:rsidR="00BA5BC1" w:rsidRDefault="00BA5BC1" w:rsidP="00BA5BC1">
      <w:pPr>
        <w:rPr>
          <w:rFonts w:asciiTheme="majorHAnsi" w:eastAsia="Calibri" w:hAnsiTheme="majorHAnsi" w:cstheme="majorHAnsi"/>
          <w:b/>
          <w:bCs/>
          <w:sz w:val="24"/>
          <w:szCs w:val="24"/>
        </w:rPr>
      </w:pPr>
      <w:r w:rsidRPr="00846B3B">
        <w:rPr>
          <w:rFonts w:asciiTheme="majorHAnsi" w:eastAsia="Calibri" w:hAnsiTheme="majorHAnsi" w:cstheme="majorHAnsi"/>
          <w:b/>
          <w:bCs/>
          <w:sz w:val="24"/>
          <w:szCs w:val="24"/>
        </w:rPr>
        <w:lastRenderedPageBreak/>
        <w:t>Authority from Port Vale Board and Acceptance of Plan</w:t>
      </w:r>
    </w:p>
    <w:p w14:paraId="37B2B64D" w14:textId="77777777" w:rsidR="009C3B1E" w:rsidRPr="00846B3B" w:rsidRDefault="009C3B1E" w:rsidP="00BA5BC1">
      <w:pPr>
        <w:rPr>
          <w:rFonts w:asciiTheme="majorHAnsi" w:eastAsia="Calibri" w:hAnsiTheme="majorHAnsi" w:cstheme="majorHAnsi"/>
          <w:b/>
          <w:bCs/>
          <w:sz w:val="24"/>
          <w:szCs w:val="24"/>
        </w:rPr>
      </w:pPr>
    </w:p>
    <w:tbl>
      <w:tblPr>
        <w:tblStyle w:val="TableGrid"/>
        <w:tblW w:w="0" w:type="auto"/>
        <w:tblLook w:val="04A0" w:firstRow="1" w:lastRow="0" w:firstColumn="1" w:lastColumn="0" w:noHBand="0" w:noVBand="1"/>
      </w:tblPr>
      <w:tblGrid>
        <w:gridCol w:w="4508"/>
        <w:gridCol w:w="4508"/>
      </w:tblGrid>
      <w:tr w:rsidR="009C3B1E" w14:paraId="5CD92A2A" w14:textId="77777777" w:rsidTr="000D57E8">
        <w:tc>
          <w:tcPr>
            <w:tcW w:w="4508" w:type="dxa"/>
            <w:tcBorders>
              <w:top w:val="single" w:sz="4" w:space="0" w:color="auto"/>
              <w:left w:val="single" w:sz="4" w:space="0" w:color="auto"/>
              <w:bottom w:val="single" w:sz="4" w:space="0" w:color="auto"/>
              <w:right w:val="single" w:sz="4" w:space="0" w:color="auto"/>
            </w:tcBorders>
            <w:hideMark/>
          </w:tcPr>
          <w:p w14:paraId="053482B6" w14:textId="77777777" w:rsidR="009C3B1E" w:rsidRPr="00A34677" w:rsidRDefault="009C3B1E" w:rsidP="000D57E8">
            <w:pPr>
              <w:pStyle w:val="BodyText"/>
              <w:rPr>
                <w:rFonts w:asciiTheme="minorHAnsi" w:hAnsiTheme="minorHAnsi" w:cstheme="minorHAnsi"/>
                <w:sz w:val="24"/>
                <w:szCs w:val="24"/>
              </w:rPr>
            </w:pPr>
            <w:r w:rsidRPr="00A34677">
              <w:rPr>
                <w:rFonts w:asciiTheme="minorHAnsi" w:hAnsiTheme="minorHAnsi" w:cstheme="minorHAnsi"/>
                <w:sz w:val="24"/>
                <w:szCs w:val="24"/>
              </w:rPr>
              <w:t>Senior Safeguarding Manager</w:t>
            </w:r>
          </w:p>
          <w:p w14:paraId="4A8727FB" w14:textId="77777777" w:rsidR="009C3B1E" w:rsidRDefault="009C3B1E" w:rsidP="000D57E8">
            <w:pPr>
              <w:pStyle w:val="BodyText"/>
            </w:pPr>
            <w:r w:rsidRPr="00A34677">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3E1593F0" w14:textId="77777777" w:rsidR="009C3B1E" w:rsidRDefault="009C3B1E" w:rsidP="000D57E8">
            <w:pPr>
              <w:pStyle w:val="EndnoteText"/>
              <w:rPr>
                <w:rFonts w:asciiTheme="minorHAnsi" w:hAnsiTheme="minorHAnsi" w:cstheme="minorHAnsi"/>
                <w:sz w:val="24"/>
                <w:szCs w:val="24"/>
              </w:rPr>
            </w:pPr>
            <w:r>
              <w:rPr>
                <w:rFonts w:asciiTheme="minorHAnsi" w:hAnsiTheme="minorHAnsi" w:cstheme="minorHAnsi"/>
                <w:sz w:val="24"/>
                <w:szCs w:val="24"/>
              </w:rPr>
              <w:t>Claire Halket</w:t>
            </w:r>
          </w:p>
        </w:tc>
      </w:tr>
      <w:tr w:rsidR="009C3B1E" w14:paraId="79CFD639" w14:textId="77777777" w:rsidTr="000D57E8">
        <w:tc>
          <w:tcPr>
            <w:tcW w:w="4508" w:type="dxa"/>
            <w:tcBorders>
              <w:top w:val="single" w:sz="4" w:space="0" w:color="auto"/>
              <w:left w:val="single" w:sz="4" w:space="0" w:color="auto"/>
              <w:bottom w:val="single" w:sz="4" w:space="0" w:color="auto"/>
              <w:right w:val="single" w:sz="4" w:space="0" w:color="auto"/>
            </w:tcBorders>
            <w:hideMark/>
          </w:tcPr>
          <w:p w14:paraId="12336E25" w14:textId="77777777" w:rsidR="009C3B1E" w:rsidRDefault="009C3B1E" w:rsidP="000D57E8">
            <w:pPr>
              <w:pStyle w:val="EndnoteText"/>
              <w:rPr>
                <w:rFonts w:asciiTheme="minorHAnsi" w:hAnsiTheme="minorHAnsi" w:cstheme="minorHAnsi"/>
                <w:sz w:val="24"/>
                <w:szCs w:val="24"/>
              </w:rPr>
            </w:pPr>
            <w:r>
              <w:rPr>
                <w:rFonts w:asciiTheme="minorHAnsi" w:hAnsiTheme="minorHAnsi" w:cstheme="minorHAnsi"/>
                <w:sz w:val="24"/>
                <w:szCs w:val="24"/>
              </w:rPr>
              <w:t>Signature:</w:t>
            </w:r>
          </w:p>
        </w:tc>
        <w:tc>
          <w:tcPr>
            <w:tcW w:w="4508" w:type="dxa"/>
            <w:tcBorders>
              <w:top w:val="single" w:sz="4" w:space="0" w:color="auto"/>
              <w:left w:val="single" w:sz="4" w:space="0" w:color="auto"/>
              <w:bottom w:val="single" w:sz="4" w:space="0" w:color="auto"/>
              <w:right w:val="single" w:sz="4" w:space="0" w:color="auto"/>
            </w:tcBorders>
            <w:hideMark/>
          </w:tcPr>
          <w:p w14:paraId="5A152F99" w14:textId="77777777" w:rsidR="009C3B1E" w:rsidRPr="005341C0" w:rsidRDefault="009C3B1E" w:rsidP="000D57E8">
            <w:pPr>
              <w:pStyle w:val="BodyText"/>
              <w:rPr>
                <w:rFonts w:ascii="Baguet Script" w:hAnsi="Baguet Script"/>
                <w:sz w:val="32"/>
                <w:szCs w:val="32"/>
              </w:rPr>
            </w:pPr>
            <w:r w:rsidRPr="005341C0">
              <w:rPr>
                <w:rFonts w:ascii="Baguet Script" w:hAnsi="Baguet Script"/>
                <w:sz w:val="32"/>
                <w:szCs w:val="32"/>
              </w:rPr>
              <w:t>Claire Halket</w:t>
            </w:r>
          </w:p>
        </w:tc>
      </w:tr>
      <w:tr w:rsidR="009C3B1E" w14:paraId="78391418" w14:textId="77777777" w:rsidTr="000D57E8">
        <w:tc>
          <w:tcPr>
            <w:tcW w:w="4508" w:type="dxa"/>
            <w:tcBorders>
              <w:top w:val="single" w:sz="4" w:space="0" w:color="auto"/>
              <w:left w:val="single" w:sz="4" w:space="0" w:color="auto"/>
              <w:bottom w:val="single" w:sz="4" w:space="0" w:color="auto"/>
              <w:right w:val="single" w:sz="4" w:space="0" w:color="auto"/>
            </w:tcBorders>
            <w:hideMark/>
          </w:tcPr>
          <w:p w14:paraId="355A3A26" w14:textId="77777777" w:rsidR="009C3B1E" w:rsidRDefault="009C3B1E" w:rsidP="000D57E8">
            <w:pPr>
              <w:pStyle w:val="EndnoteText"/>
              <w:rPr>
                <w:rFonts w:asciiTheme="minorHAnsi" w:hAnsiTheme="minorHAnsi" w:cstheme="minorHAnsi"/>
                <w:sz w:val="24"/>
                <w:szCs w:val="24"/>
              </w:rPr>
            </w:pPr>
            <w:r>
              <w:rPr>
                <w:rFonts w:asciiTheme="minorHAnsi" w:hAnsiTheme="minorHAnsi" w:cstheme="minorHAnsi"/>
                <w:sz w:val="24"/>
                <w:szCs w:val="24"/>
              </w:rPr>
              <w:t>Date:</w:t>
            </w:r>
          </w:p>
        </w:tc>
        <w:tc>
          <w:tcPr>
            <w:tcW w:w="4508" w:type="dxa"/>
            <w:tcBorders>
              <w:top w:val="single" w:sz="4" w:space="0" w:color="auto"/>
              <w:left w:val="single" w:sz="4" w:space="0" w:color="auto"/>
              <w:bottom w:val="single" w:sz="4" w:space="0" w:color="auto"/>
              <w:right w:val="single" w:sz="4" w:space="0" w:color="auto"/>
            </w:tcBorders>
            <w:hideMark/>
          </w:tcPr>
          <w:p w14:paraId="61759DF1" w14:textId="7B8DF197" w:rsidR="009C3B1E" w:rsidRDefault="00DB6361" w:rsidP="000D57E8">
            <w:pPr>
              <w:pStyle w:val="EndnoteText"/>
              <w:rPr>
                <w:rFonts w:asciiTheme="minorHAnsi" w:hAnsiTheme="minorHAnsi" w:cstheme="minorHAnsi"/>
                <w:sz w:val="24"/>
                <w:szCs w:val="24"/>
              </w:rPr>
            </w:pPr>
            <w:r>
              <w:rPr>
                <w:rFonts w:asciiTheme="minorHAnsi" w:hAnsiTheme="minorHAnsi" w:cstheme="minorHAnsi"/>
                <w:sz w:val="24"/>
                <w:szCs w:val="24"/>
              </w:rPr>
              <w:t>29</w:t>
            </w:r>
            <w:r w:rsidR="009C3B1E">
              <w:rPr>
                <w:rFonts w:asciiTheme="minorHAnsi" w:hAnsiTheme="minorHAnsi" w:cstheme="minorHAnsi"/>
                <w:sz w:val="24"/>
                <w:szCs w:val="24"/>
              </w:rPr>
              <w:t>/07/2024 (Annual Review)</w:t>
            </w:r>
          </w:p>
        </w:tc>
      </w:tr>
    </w:tbl>
    <w:p w14:paraId="40C4CBFD" w14:textId="77777777" w:rsidR="009C3B1E" w:rsidRDefault="009C3B1E" w:rsidP="009C3B1E">
      <w:pPr>
        <w:pStyle w:val="EndnoteText"/>
      </w:pPr>
    </w:p>
    <w:tbl>
      <w:tblPr>
        <w:tblStyle w:val="TableGrid"/>
        <w:tblW w:w="0" w:type="auto"/>
        <w:tblLook w:val="04A0" w:firstRow="1" w:lastRow="0" w:firstColumn="1" w:lastColumn="0" w:noHBand="0" w:noVBand="1"/>
      </w:tblPr>
      <w:tblGrid>
        <w:gridCol w:w="4508"/>
        <w:gridCol w:w="4508"/>
      </w:tblGrid>
      <w:tr w:rsidR="009C3B1E" w14:paraId="12BDCE2F" w14:textId="77777777" w:rsidTr="000D57E8">
        <w:tc>
          <w:tcPr>
            <w:tcW w:w="4508" w:type="dxa"/>
            <w:tcBorders>
              <w:top w:val="single" w:sz="4" w:space="0" w:color="auto"/>
              <w:left w:val="single" w:sz="4" w:space="0" w:color="auto"/>
              <w:bottom w:val="single" w:sz="4" w:space="0" w:color="auto"/>
              <w:right w:val="single" w:sz="4" w:space="0" w:color="auto"/>
            </w:tcBorders>
            <w:hideMark/>
          </w:tcPr>
          <w:p w14:paraId="58D278B5" w14:textId="77777777" w:rsidR="009C3B1E" w:rsidRPr="00A34677" w:rsidRDefault="009C3B1E" w:rsidP="000D57E8">
            <w:pPr>
              <w:pStyle w:val="BodyText"/>
              <w:rPr>
                <w:rFonts w:asciiTheme="minorHAnsi" w:hAnsiTheme="minorHAnsi" w:cstheme="minorHAnsi"/>
                <w:sz w:val="24"/>
                <w:szCs w:val="24"/>
              </w:rPr>
            </w:pPr>
            <w:r w:rsidRPr="00A34677">
              <w:rPr>
                <w:rFonts w:asciiTheme="minorHAnsi" w:hAnsiTheme="minorHAnsi" w:cstheme="minorHAnsi"/>
                <w:sz w:val="24"/>
                <w:szCs w:val="24"/>
              </w:rPr>
              <w:t>Chief Executive Officer</w:t>
            </w:r>
          </w:p>
          <w:p w14:paraId="1D6DA2C1" w14:textId="77777777" w:rsidR="009C3B1E" w:rsidRDefault="009C3B1E" w:rsidP="000D57E8">
            <w:pPr>
              <w:pStyle w:val="BodyText"/>
            </w:pPr>
            <w:r w:rsidRPr="00A34677">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12098847" w14:textId="77777777" w:rsidR="009C3B1E" w:rsidRDefault="009C3B1E" w:rsidP="000D57E8">
            <w:pPr>
              <w:pStyle w:val="EndnoteText"/>
              <w:rPr>
                <w:rFonts w:asciiTheme="minorHAnsi" w:hAnsiTheme="minorHAnsi" w:cstheme="minorHAnsi"/>
                <w:sz w:val="24"/>
                <w:szCs w:val="24"/>
              </w:rPr>
            </w:pPr>
            <w:r>
              <w:rPr>
                <w:rFonts w:asciiTheme="minorHAnsi" w:hAnsiTheme="minorHAnsi" w:cstheme="minorHAnsi"/>
                <w:sz w:val="24"/>
                <w:szCs w:val="24"/>
              </w:rPr>
              <w:t>Matt Hancock</w:t>
            </w:r>
          </w:p>
        </w:tc>
      </w:tr>
      <w:tr w:rsidR="009C3B1E" w14:paraId="6381384C" w14:textId="77777777" w:rsidTr="000D57E8">
        <w:tc>
          <w:tcPr>
            <w:tcW w:w="4508" w:type="dxa"/>
            <w:tcBorders>
              <w:top w:val="single" w:sz="4" w:space="0" w:color="auto"/>
              <w:left w:val="single" w:sz="4" w:space="0" w:color="auto"/>
              <w:bottom w:val="single" w:sz="4" w:space="0" w:color="auto"/>
              <w:right w:val="single" w:sz="4" w:space="0" w:color="auto"/>
            </w:tcBorders>
            <w:hideMark/>
          </w:tcPr>
          <w:p w14:paraId="169B9201" w14:textId="77777777" w:rsidR="009C3B1E" w:rsidRDefault="009C3B1E" w:rsidP="000D57E8">
            <w:pPr>
              <w:pStyle w:val="EndnoteText"/>
              <w:rPr>
                <w:rFonts w:asciiTheme="minorHAnsi" w:hAnsiTheme="minorHAnsi" w:cstheme="minorHAnsi"/>
                <w:sz w:val="24"/>
                <w:szCs w:val="24"/>
              </w:rPr>
            </w:pPr>
            <w:r>
              <w:rPr>
                <w:rFonts w:asciiTheme="minorHAnsi" w:hAnsiTheme="minorHAnsi" w:cstheme="minorHAnsi"/>
                <w:sz w:val="24"/>
                <w:szCs w:val="24"/>
              </w:rPr>
              <w:t>Signature:</w:t>
            </w:r>
          </w:p>
        </w:tc>
        <w:tc>
          <w:tcPr>
            <w:tcW w:w="4508" w:type="dxa"/>
            <w:tcBorders>
              <w:top w:val="single" w:sz="4" w:space="0" w:color="auto"/>
              <w:left w:val="single" w:sz="4" w:space="0" w:color="auto"/>
              <w:bottom w:val="single" w:sz="4" w:space="0" w:color="auto"/>
              <w:right w:val="single" w:sz="4" w:space="0" w:color="auto"/>
            </w:tcBorders>
            <w:hideMark/>
          </w:tcPr>
          <w:p w14:paraId="693CFB4A" w14:textId="15B2D101" w:rsidR="009C3B1E" w:rsidRPr="005341C0" w:rsidRDefault="00891D70" w:rsidP="000D57E8">
            <w:pPr>
              <w:pStyle w:val="BodyText"/>
              <w:rPr>
                <w:rFonts w:ascii="Baguet Script" w:hAnsi="Baguet Script"/>
                <w:sz w:val="32"/>
                <w:szCs w:val="32"/>
              </w:rPr>
            </w:pPr>
            <w:r>
              <w:rPr>
                <w:noProof/>
              </w:rPr>
              <w:drawing>
                <wp:inline distT="0" distB="0" distL="0" distR="0" wp14:anchorId="0808CB43" wp14:editId="546A9025">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20"/>
                          <a:stretch>
                            <a:fillRect/>
                          </a:stretch>
                        </pic:blipFill>
                        <pic:spPr>
                          <a:xfrm>
                            <a:off x="0" y="0"/>
                            <a:ext cx="1866900" cy="678815"/>
                          </a:xfrm>
                          <a:prstGeom prst="rect">
                            <a:avLst/>
                          </a:prstGeom>
                        </pic:spPr>
                      </pic:pic>
                    </a:graphicData>
                  </a:graphic>
                </wp:inline>
              </w:drawing>
            </w:r>
          </w:p>
        </w:tc>
      </w:tr>
      <w:tr w:rsidR="009C3B1E" w14:paraId="33BD24CC" w14:textId="77777777" w:rsidTr="000D57E8">
        <w:tc>
          <w:tcPr>
            <w:tcW w:w="4508" w:type="dxa"/>
            <w:tcBorders>
              <w:top w:val="single" w:sz="4" w:space="0" w:color="auto"/>
              <w:left w:val="single" w:sz="4" w:space="0" w:color="auto"/>
              <w:bottom w:val="single" w:sz="4" w:space="0" w:color="auto"/>
              <w:right w:val="single" w:sz="4" w:space="0" w:color="auto"/>
            </w:tcBorders>
            <w:hideMark/>
          </w:tcPr>
          <w:p w14:paraId="6F59A375" w14:textId="77777777" w:rsidR="009C3B1E" w:rsidRDefault="009C3B1E" w:rsidP="000D57E8">
            <w:pPr>
              <w:pStyle w:val="EndnoteText"/>
              <w:rPr>
                <w:rFonts w:asciiTheme="minorHAnsi" w:hAnsiTheme="minorHAnsi" w:cstheme="minorHAnsi"/>
                <w:sz w:val="24"/>
                <w:szCs w:val="24"/>
              </w:rPr>
            </w:pPr>
            <w:r>
              <w:rPr>
                <w:rFonts w:asciiTheme="minorHAnsi" w:hAnsiTheme="minorHAnsi" w:cstheme="minorHAnsi"/>
                <w:sz w:val="24"/>
                <w:szCs w:val="24"/>
              </w:rPr>
              <w:t>Date:</w:t>
            </w:r>
          </w:p>
        </w:tc>
        <w:tc>
          <w:tcPr>
            <w:tcW w:w="4508" w:type="dxa"/>
            <w:tcBorders>
              <w:top w:val="single" w:sz="4" w:space="0" w:color="auto"/>
              <w:left w:val="single" w:sz="4" w:space="0" w:color="auto"/>
              <w:bottom w:val="single" w:sz="4" w:space="0" w:color="auto"/>
              <w:right w:val="single" w:sz="4" w:space="0" w:color="auto"/>
            </w:tcBorders>
            <w:hideMark/>
          </w:tcPr>
          <w:p w14:paraId="5CE0B644" w14:textId="5AC2E568" w:rsidR="009C3B1E" w:rsidRPr="005F10DC" w:rsidRDefault="00891D70" w:rsidP="000D57E8">
            <w:pPr>
              <w:pStyle w:val="BodyText"/>
              <w:rPr>
                <w:rFonts w:asciiTheme="minorHAnsi" w:hAnsiTheme="minorHAnsi" w:cstheme="minorHAnsi"/>
                <w:sz w:val="24"/>
                <w:szCs w:val="24"/>
              </w:rPr>
            </w:pPr>
            <w:r>
              <w:rPr>
                <w:rFonts w:asciiTheme="minorHAnsi" w:hAnsiTheme="minorHAnsi" w:cstheme="minorHAnsi"/>
                <w:sz w:val="24"/>
                <w:szCs w:val="24"/>
              </w:rPr>
              <w:t>01</w:t>
            </w:r>
            <w:r w:rsidR="009C3B1E" w:rsidRPr="005F10DC">
              <w:rPr>
                <w:rFonts w:asciiTheme="minorHAnsi" w:hAnsiTheme="minorHAnsi" w:cstheme="minorHAnsi"/>
                <w:sz w:val="24"/>
                <w:szCs w:val="24"/>
              </w:rPr>
              <w:t>/0</w:t>
            </w:r>
            <w:r>
              <w:rPr>
                <w:rFonts w:asciiTheme="minorHAnsi" w:hAnsiTheme="minorHAnsi" w:cstheme="minorHAnsi"/>
                <w:sz w:val="24"/>
                <w:szCs w:val="24"/>
              </w:rPr>
              <w:t>8</w:t>
            </w:r>
            <w:r w:rsidR="009C3B1E" w:rsidRPr="005F10DC">
              <w:rPr>
                <w:rFonts w:asciiTheme="minorHAnsi" w:hAnsiTheme="minorHAnsi" w:cstheme="minorHAnsi"/>
                <w:sz w:val="24"/>
                <w:szCs w:val="24"/>
              </w:rPr>
              <w:t>/202</w:t>
            </w:r>
            <w:r>
              <w:rPr>
                <w:rFonts w:asciiTheme="minorHAnsi" w:hAnsiTheme="minorHAnsi" w:cstheme="minorHAnsi"/>
                <w:sz w:val="24"/>
                <w:szCs w:val="24"/>
              </w:rPr>
              <w:t>5</w:t>
            </w:r>
            <w:r w:rsidR="009C3B1E" w:rsidRPr="005F10DC">
              <w:rPr>
                <w:rFonts w:asciiTheme="minorHAnsi" w:hAnsiTheme="minorHAnsi" w:cstheme="minorHAnsi"/>
                <w:sz w:val="24"/>
                <w:szCs w:val="24"/>
              </w:rPr>
              <w:t xml:space="preserve"> (Annual Review)</w:t>
            </w:r>
          </w:p>
        </w:tc>
      </w:tr>
    </w:tbl>
    <w:p w14:paraId="4FA8C8C3" w14:textId="77777777" w:rsidR="001476C9" w:rsidRDefault="001476C9" w:rsidP="006C6C9C">
      <w:pPr>
        <w:rPr>
          <w:rFonts w:asciiTheme="majorHAnsi" w:hAnsiTheme="majorHAnsi" w:cstheme="majorHAnsi"/>
          <w:b/>
          <w:bCs/>
          <w:i/>
          <w:iCs/>
          <w:sz w:val="24"/>
          <w:szCs w:val="24"/>
          <w:u w:val="single"/>
        </w:rPr>
      </w:pPr>
    </w:p>
    <w:p w14:paraId="7A3409FB" w14:textId="77777777" w:rsidR="00A97B09" w:rsidRDefault="006C6C9C" w:rsidP="006C6C9C">
      <w:pPr>
        <w:rPr>
          <w:rFonts w:asciiTheme="majorHAnsi" w:hAnsiTheme="majorHAnsi" w:cstheme="majorHAnsi"/>
          <w:b/>
          <w:bCs/>
          <w:i/>
          <w:iCs/>
          <w:sz w:val="24"/>
          <w:szCs w:val="24"/>
          <w:u w:val="single"/>
        </w:rPr>
      </w:pPr>
      <w:r w:rsidRPr="006C6C9C">
        <w:rPr>
          <w:rFonts w:asciiTheme="majorHAnsi" w:hAnsiTheme="majorHAnsi" w:cstheme="majorHAnsi"/>
          <w:b/>
          <w:bCs/>
          <w:i/>
          <w:iCs/>
          <w:sz w:val="24"/>
          <w:szCs w:val="24"/>
          <w:u w:val="single"/>
        </w:rPr>
        <w:t xml:space="preserve">This </w:t>
      </w:r>
      <w:r>
        <w:rPr>
          <w:rFonts w:asciiTheme="majorHAnsi" w:hAnsiTheme="majorHAnsi" w:cstheme="majorHAnsi"/>
          <w:b/>
          <w:bCs/>
          <w:i/>
          <w:iCs/>
          <w:sz w:val="24"/>
          <w:szCs w:val="24"/>
          <w:u w:val="single"/>
        </w:rPr>
        <w:t xml:space="preserve">Plan </w:t>
      </w:r>
      <w:r w:rsidRPr="006C6C9C">
        <w:rPr>
          <w:rFonts w:asciiTheme="majorHAnsi" w:hAnsiTheme="majorHAnsi" w:cstheme="majorHAnsi"/>
          <w:b/>
          <w:bCs/>
          <w:i/>
          <w:iCs/>
          <w:sz w:val="24"/>
          <w:szCs w:val="24"/>
          <w:u w:val="single"/>
        </w:rPr>
        <w:t xml:space="preserve">will be reviewed by the </w:t>
      </w:r>
      <w:r w:rsidR="00A97B09">
        <w:rPr>
          <w:rFonts w:asciiTheme="majorHAnsi" w:hAnsiTheme="majorHAnsi" w:cstheme="majorHAnsi"/>
          <w:b/>
          <w:bCs/>
          <w:i/>
          <w:iCs/>
          <w:sz w:val="24"/>
          <w:szCs w:val="24"/>
          <w:u w:val="single"/>
        </w:rPr>
        <w:t>Head of Safeguarding</w:t>
      </w:r>
      <w:r w:rsidRPr="006C6C9C">
        <w:rPr>
          <w:rFonts w:asciiTheme="majorHAnsi" w:hAnsiTheme="majorHAnsi" w:cstheme="majorHAnsi"/>
          <w:b/>
          <w:bCs/>
          <w:i/>
          <w:iCs/>
          <w:sz w:val="24"/>
          <w:szCs w:val="24"/>
          <w:u w:val="single"/>
        </w:rPr>
        <w:t xml:space="preserve"> regularly and annually or following learning</w:t>
      </w:r>
    </w:p>
    <w:p w14:paraId="6873D709" w14:textId="70E0C6B5" w:rsidR="006C6C9C" w:rsidRPr="006C6C9C" w:rsidRDefault="006C6C9C" w:rsidP="006C6C9C">
      <w:pPr>
        <w:rPr>
          <w:rFonts w:asciiTheme="majorHAnsi" w:hAnsiTheme="majorHAnsi" w:cstheme="majorHAnsi"/>
          <w:b/>
          <w:bCs/>
          <w:i/>
          <w:iCs/>
          <w:sz w:val="24"/>
          <w:szCs w:val="24"/>
          <w:u w:val="single"/>
        </w:rPr>
      </w:pPr>
      <w:r w:rsidRPr="006C6C9C">
        <w:rPr>
          <w:rFonts w:asciiTheme="majorHAnsi" w:hAnsiTheme="majorHAnsi" w:cstheme="majorHAnsi"/>
          <w:b/>
          <w:bCs/>
          <w:i/>
          <w:iCs/>
          <w:sz w:val="24"/>
          <w:szCs w:val="24"/>
          <w:u w:val="single"/>
        </w:rPr>
        <w:t>outcomes as a result of a significant incident or when legislation or statutory guidance changes are implemented.</w:t>
      </w:r>
    </w:p>
    <w:p w14:paraId="60B3AA07" w14:textId="77777777" w:rsidR="006C6C9C" w:rsidRDefault="006C6C9C">
      <w:pPr>
        <w:jc w:val="both"/>
      </w:pPr>
    </w:p>
    <w:sectPr w:rsidR="006C6C9C">
      <w:headerReference w:type="default" r:id="rId21"/>
      <w:footerReference w:type="default" r:id="rId22"/>
      <w:pgSz w:w="12240" w:h="15840"/>
      <w:pgMar w:top="90" w:right="540" w:bottom="90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658B" w14:textId="77777777" w:rsidR="00EC41E4" w:rsidRDefault="00EC41E4" w:rsidP="0095707C">
      <w:pPr>
        <w:spacing w:line="240" w:lineRule="auto"/>
      </w:pPr>
      <w:r>
        <w:separator/>
      </w:r>
    </w:p>
  </w:endnote>
  <w:endnote w:type="continuationSeparator" w:id="0">
    <w:p w14:paraId="41E3D8B1" w14:textId="77777777" w:rsidR="00EC41E4" w:rsidRDefault="00EC41E4" w:rsidP="0095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42167"/>
      <w:docPartObj>
        <w:docPartGallery w:val="Page Numbers (Bottom of Page)"/>
        <w:docPartUnique/>
      </w:docPartObj>
    </w:sdtPr>
    <w:sdtEndPr/>
    <w:sdtContent>
      <w:sdt>
        <w:sdtPr>
          <w:id w:val="-1769616900"/>
          <w:docPartObj>
            <w:docPartGallery w:val="Page Numbers (Top of Page)"/>
            <w:docPartUnique/>
          </w:docPartObj>
        </w:sdtPr>
        <w:sdtEndPr/>
        <w:sdtContent>
          <w:p w14:paraId="41FE81D8" w14:textId="74C3C381" w:rsidR="00045BCC" w:rsidRPr="00274230" w:rsidRDefault="00E245D5" w:rsidP="00045BCC">
            <w:pPr>
              <w:pStyle w:val="Footer"/>
              <w:rPr>
                <w:rFonts w:ascii="Calibri" w:hAnsi="Calibri" w:cs="Calibri"/>
                <w:sz w:val="24"/>
                <w:szCs w:val="24"/>
              </w:rPr>
            </w:pPr>
            <w:r>
              <w:tab/>
            </w:r>
            <w:r w:rsidR="00045BCC" w:rsidRPr="00274230">
              <w:rPr>
                <w:rFonts w:ascii="Calibri" w:hAnsi="Calibri" w:cs="Calibri"/>
                <w:sz w:val="24"/>
                <w:szCs w:val="24"/>
              </w:rPr>
              <w:t xml:space="preserve">Port Vale Football Club </w:t>
            </w:r>
            <w:r w:rsidR="00B750AE" w:rsidRPr="00274230">
              <w:rPr>
                <w:rFonts w:ascii="Calibri" w:hAnsi="Calibri" w:cs="Calibri"/>
                <w:sz w:val="24"/>
                <w:szCs w:val="24"/>
              </w:rPr>
              <w:t xml:space="preserve">- </w:t>
            </w:r>
            <w:r w:rsidR="00045BCC" w:rsidRPr="00274230">
              <w:rPr>
                <w:rFonts w:ascii="Calibri" w:hAnsi="Calibri" w:cs="Calibri"/>
                <w:sz w:val="24"/>
                <w:szCs w:val="24"/>
              </w:rPr>
              <w:t>Safeguarding Crisis Management Plan 202</w:t>
            </w:r>
            <w:r w:rsidR="00002416">
              <w:rPr>
                <w:rFonts w:ascii="Calibri" w:hAnsi="Calibri" w:cs="Calibri"/>
                <w:sz w:val="24"/>
                <w:szCs w:val="24"/>
              </w:rPr>
              <w:t>5</w:t>
            </w:r>
            <w:r w:rsidR="00045BCC" w:rsidRPr="00274230">
              <w:rPr>
                <w:rFonts w:ascii="Calibri" w:hAnsi="Calibri" w:cs="Calibri"/>
                <w:sz w:val="24"/>
                <w:szCs w:val="24"/>
              </w:rPr>
              <w:t>/202</w:t>
            </w:r>
            <w:r w:rsidR="00002416">
              <w:rPr>
                <w:rFonts w:ascii="Calibri" w:hAnsi="Calibri" w:cs="Calibri"/>
                <w:sz w:val="24"/>
                <w:szCs w:val="24"/>
              </w:rPr>
              <w:t>6</w:t>
            </w:r>
          </w:p>
          <w:p w14:paraId="5BC804AC" w14:textId="7240ED26" w:rsidR="00045BCC" w:rsidRPr="00274230" w:rsidRDefault="00E245D5" w:rsidP="00045BCC">
            <w:pPr>
              <w:pStyle w:val="Footer"/>
              <w:rPr>
                <w:rFonts w:ascii="Calibri" w:hAnsi="Calibri" w:cs="Calibri"/>
                <w:sz w:val="24"/>
                <w:szCs w:val="24"/>
              </w:rPr>
            </w:pPr>
            <w:r>
              <w:rPr>
                <w:rFonts w:ascii="Calibri" w:hAnsi="Calibri" w:cs="Calibri"/>
                <w:sz w:val="24"/>
                <w:szCs w:val="24"/>
              </w:rPr>
              <w:t xml:space="preserve">                </w:t>
            </w:r>
            <w:r w:rsidR="00045BCC" w:rsidRPr="00274230">
              <w:rPr>
                <w:rFonts w:ascii="Calibri" w:hAnsi="Calibri" w:cs="Calibri"/>
                <w:sz w:val="24"/>
                <w:szCs w:val="24"/>
              </w:rPr>
              <w:t xml:space="preserve">(Review – </w:t>
            </w:r>
            <w:r w:rsidR="00247B82" w:rsidRPr="00274230">
              <w:rPr>
                <w:rFonts w:ascii="Calibri" w:hAnsi="Calibri" w:cs="Calibri"/>
                <w:sz w:val="24"/>
                <w:szCs w:val="24"/>
              </w:rPr>
              <w:t>July</w:t>
            </w:r>
            <w:r w:rsidR="009872F2" w:rsidRPr="00274230">
              <w:rPr>
                <w:rFonts w:ascii="Calibri" w:hAnsi="Calibri" w:cs="Calibri"/>
                <w:sz w:val="24"/>
                <w:szCs w:val="24"/>
              </w:rPr>
              <w:t xml:space="preserve"> </w:t>
            </w:r>
            <w:r w:rsidR="00045BCC" w:rsidRPr="00274230">
              <w:rPr>
                <w:rFonts w:ascii="Calibri" w:hAnsi="Calibri" w:cs="Calibri"/>
                <w:sz w:val="24"/>
                <w:szCs w:val="24"/>
              </w:rPr>
              <w:t>202</w:t>
            </w:r>
            <w:r w:rsidR="00002416">
              <w:rPr>
                <w:rFonts w:ascii="Calibri" w:hAnsi="Calibri" w:cs="Calibri"/>
                <w:sz w:val="24"/>
                <w:szCs w:val="24"/>
              </w:rPr>
              <w:t>6</w:t>
            </w:r>
            <w:r w:rsidR="00045BCC" w:rsidRPr="00274230">
              <w:rPr>
                <w:rFonts w:ascii="Calibri" w:hAnsi="Calibri" w:cs="Calibri"/>
                <w:sz w:val="24"/>
                <w:szCs w:val="24"/>
              </w:rPr>
              <w:t>) / Classification Status: Internal</w:t>
            </w:r>
          </w:p>
          <w:p w14:paraId="4A3E85C5" w14:textId="4796B01A" w:rsidR="00045BCC" w:rsidRDefault="00365053" w:rsidP="00365053">
            <w:pPr>
              <w:pStyle w:val="Footer"/>
              <w:jc w:val="center"/>
            </w:pPr>
            <w:r>
              <w:tab/>
            </w:r>
            <w:r>
              <w:tab/>
            </w:r>
            <w:r w:rsidR="00045BCC">
              <w:t xml:space="preserve">Page </w:t>
            </w:r>
            <w:r w:rsidR="00045BCC">
              <w:rPr>
                <w:b/>
                <w:bCs/>
                <w:sz w:val="24"/>
                <w:szCs w:val="24"/>
              </w:rPr>
              <w:fldChar w:fldCharType="begin"/>
            </w:r>
            <w:r w:rsidR="00045BCC">
              <w:rPr>
                <w:b/>
                <w:bCs/>
              </w:rPr>
              <w:instrText xml:space="preserve"> PAGE </w:instrText>
            </w:r>
            <w:r w:rsidR="00045BCC">
              <w:rPr>
                <w:b/>
                <w:bCs/>
                <w:sz w:val="24"/>
                <w:szCs w:val="24"/>
              </w:rPr>
              <w:fldChar w:fldCharType="separate"/>
            </w:r>
            <w:r w:rsidR="00045BCC">
              <w:rPr>
                <w:b/>
                <w:bCs/>
                <w:noProof/>
              </w:rPr>
              <w:t>2</w:t>
            </w:r>
            <w:r w:rsidR="00045BCC">
              <w:rPr>
                <w:b/>
                <w:bCs/>
                <w:sz w:val="24"/>
                <w:szCs w:val="24"/>
              </w:rPr>
              <w:fldChar w:fldCharType="end"/>
            </w:r>
            <w:r w:rsidR="00045BCC">
              <w:t xml:space="preserve"> of </w:t>
            </w:r>
            <w:r w:rsidR="00045BCC">
              <w:rPr>
                <w:b/>
                <w:bCs/>
                <w:sz w:val="24"/>
                <w:szCs w:val="24"/>
              </w:rPr>
              <w:fldChar w:fldCharType="begin"/>
            </w:r>
            <w:r w:rsidR="00045BCC">
              <w:rPr>
                <w:b/>
                <w:bCs/>
              </w:rPr>
              <w:instrText xml:space="preserve"> NUMPAGES  </w:instrText>
            </w:r>
            <w:r w:rsidR="00045BCC">
              <w:rPr>
                <w:b/>
                <w:bCs/>
                <w:sz w:val="24"/>
                <w:szCs w:val="24"/>
              </w:rPr>
              <w:fldChar w:fldCharType="separate"/>
            </w:r>
            <w:r w:rsidR="00045BCC">
              <w:rPr>
                <w:b/>
                <w:bCs/>
                <w:noProof/>
              </w:rPr>
              <w:t>2</w:t>
            </w:r>
            <w:r w:rsidR="00045BCC">
              <w:rPr>
                <w:b/>
                <w:bCs/>
                <w:sz w:val="24"/>
                <w:szCs w:val="24"/>
              </w:rPr>
              <w:fldChar w:fldCharType="end"/>
            </w:r>
          </w:p>
        </w:sdtContent>
      </w:sdt>
    </w:sdtContent>
  </w:sdt>
  <w:p w14:paraId="3728906A" w14:textId="77777777" w:rsidR="00B45E21" w:rsidRDefault="00B4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FB8F" w14:textId="77777777" w:rsidR="00EC41E4" w:rsidRDefault="00EC41E4" w:rsidP="0095707C">
      <w:pPr>
        <w:spacing w:line="240" w:lineRule="auto"/>
      </w:pPr>
      <w:r>
        <w:separator/>
      </w:r>
    </w:p>
  </w:footnote>
  <w:footnote w:type="continuationSeparator" w:id="0">
    <w:p w14:paraId="16B96D2F" w14:textId="77777777" w:rsidR="00EC41E4" w:rsidRDefault="00EC41E4" w:rsidP="009570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A00A" w14:textId="0089E0B6" w:rsidR="0095707C" w:rsidRDefault="006C6EF7">
    <w:pPr>
      <w:pStyle w:val="Header"/>
    </w:pPr>
    <w:r w:rsidRPr="00057DCD">
      <w:rPr>
        <w:rFonts w:cstheme="minorHAnsi"/>
        <w:noProof/>
        <w:sz w:val="28"/>
        <w:szCs w:val="28"/>
      </w:rPr>
      <w:drawing>
        <wp:anchor distT="0" distB="0" distL="0" distR="0" simplePos="0" relativeHeight="251659264" behindDoc="0" locked="0" layoutInCell="1" allowOverlap="1" wp14:anchorId="48A4354C" wp14:editId="19D3BD2A">
          <wp:simplePos x="0" y="0"/>
          <wp:positionH relativeFrom="margin">
            <wp:posOffset>6621029</wp:posOffset>
          </wp:positionH>
          <wp:positionV relativeFrom="paragraph">
            <wp:posOffset>-387639</wp:posOffset>
          </wp:positionV>
          <wp:extent cx="621607" cy="691953"/>
          <wp:effectExtent l="0" t="0" r="7620"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21607" cy="691953"/>
                  </a:xfrm>
                  <a:prstGeom prst="rect">
                    <a:avLst/>
                  </a:prstGeom>
                </pic:spPr>
              </pic:pic>
            </a:graphicData>
          </a:graphic>
          <wp14:sizeRelH relativeFrom="margin">
            <wp14:pctWidth>0</wp14:pctWidth>
          </wp14:sizeRelH>
          <wp14:sizeRelV relativeFrom="margin">
            <wp14:pctHeight>0</wp14:pctHeight>
          </wp14:sizeRelV>
        </wp:anchor>
      </w:drawing>
    </w:r>
  </w:p>
  <w:p w14:paraId="2BD319E0" w14:textId="45B60C7D" w:rsidR="0095707C" w:rsidRDefault="009570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2D"/>
    <w:rsid w:val="00002416"/>
    <w:rsid w:val="000175F0"/>
    <w:rsid w:val="0002118D"/>
    <w:rsid w:val="00026F38"/>
    <w:rsid w:val="00045BCC"/>
    <w:rsid w:val="00055E36"/>
    <w:rsid w:val="000678F9"/>
    <w:rsid w:val="000A500A"/>
    <w:rsid w:val="000A6E01"/>
    <w:rsid w:val="000B2783"/>
    <w:rsid w:val="000C2139"/>
    <w:rsid w:val="000E434A"/>
    <w:rsid w:val="00111EFD"/>
    <w:rsid w:val="001476C9"/>
    <w:rsid w:val="00153B3D"/>
    <w:rsid w:val="00170493"/>
    <w:rsid w:val="00190AAE"/>
    <w:rsid w:val="001A7BA0"/>
    <w:rsid w:val="001B2FE3"/>
    <w:rsid w:val="001C683A"/>
    <w:rsid w:val="001E0EF2"/>
    <w:rsid w:val="00237CC4"/>
    <w:rsid w:val="0024511E"/>
    <w:rsid w:val="00247B82"/>
    <w:rsid w:val="00250834"/>
    <w:rsid w:val="00267F44"/>
    <w:rsid w:val="0027213C"/>
    <w:rsid w:val="0027272E"/>
    <w:rsid w:val="00274230"/>
    <w:rsid w:val="0028737A"/>
    <w:rsid w:val="00291469"/>
    <w:rsid w:val="002A0CC0"/>
    <w:rsid w:val="002A58A9"/>
    <w:rsid w:val="002B77DB"/>
    <w:rsid w:val="002C6D3C"/>
    <w:rsid w:val="00304D36"/>
    <w:rsid w:val="00324C99"/>
    <w:rsid w:val="00334126"/>
    <w:rsid w:val="00365053"/>
    <w:rsid w:val="00396F77"/>
    <w:rsid w:val="003A6C4B"/>
    <w:rsid w:val="003F12F1"/>
    <w:rsid w:val="003F1BF4"/>
    <w:rsid w:val="003F6BA1"/>
    <w:rsid w:val="004000D4"/>
    <w:rsid w:val="0040663E"/>
    <w:rsid w:val="0041461D"/>
    <w:rsid w:val="004166C4"/>
    <w:rsid w:val="004167C1"/>
    <w:rsid w:val="00421D7B"/>
    <w:rsid w:val="0043047C"/>
    <w:rsid w:val="004324E3"/>
    <w:rsid w:val="00443997"/>
    <w:rsid w:val="00470DCB"/>
    <w:rsid w:val="00484BE3"/>
    <w:rsid w:val="00485D1B"/>
    <w:rsid w:val="00497AD5"/>
    <w:rsid w:val="004B4245"/>
    <w:rsid w:val="004F69D9"/>
    <w:rsid w:val="00520C17"/>
    <w:rsid w:val="005477B3"/>
    <w:rsid w:val="00556332"/>
    <w:rsid w:val="00576B6A"/>
    <w:rsid w:val="005817AA"/>
    <w:rsid w:val="005B1042"/>
    <w:rsid w:val="005B7EBD"/>
    <w:rsid w:val="005C3164"/>
    <w:rsid w:val="005D40D2"/>
    <w:rsid w:val="006018AA"/>
    <w:rsid w:val="00602AF4"/>
    <w:rsid w:val="00653758"/>
    <w:rsid w:val="0069276F"/>
    <w:rsid w:val="00697A08"/>
    <w:rsid w:val="006C6C9C"/>
    <w:rsid w:val="006C6EF7"/>
    <w:rsid w:val="0070410D"/>
    <w:rsid w:val="00704D44"/>
    <w:rsid w:val="00705617"/>
    <w:rsid w:val="007766E7"/>
    <w:rsid w:val="00781E7E"/>
    <w:rsid w:val="00782E5B"/>
    <w:rsid w:val="007951CC"/>
    <w:rsid w:val="007A5707"/>
    <w:rsid w:val="007E2F0B"/>
    <w:rsid w:val="0080363A"/>
    <w:rsid w:val="008129C7"/>
    <w:rsid w:val="008138DD"/>
    <w:rsid w:val="00815762"/>
    <w:rsid w:val="00832216"/>
    <w:rsid w:val="008366B7"/>
    <w:rsid w:val="00845282"/>
    <w:rsid w:val="00846B3B"/>
    <w:rsid w:val="00862DE2"/>
    <w:rsid w:val="008735E2"/>
    <w:rsid w:val="00876502"/>
    <w:rsid w:val="00891D70"/>
    <w:rsid w:val="0089326C"/>
    <w:rsid w:val="008A4A77"/>
    <w:rsid w:val="008D362D"/>
    <w:rsid w:val="008E086B"/>
    <w:rsid w:val="00951CFA"/>
    <w:rsid w:val="0095707C"/>
    <w:rsid w:val="00967DA1"/>
    <w:rsid w:val="00985D41"/>
    <w:rsid w:val="009872F2"/>
    <w:rsid w:val="00992571"/>
    <w:rsid w:val="00993B2E"/>
    <w:rsid w:val="009A0250"/>
    <w:rsid w:val="009C3B1E"/>
    <w:rsid w:val="009D2BE3"/>
    <w:rsid w:val="00A134FA"/>
    <w:rsid w:val="00A14051"/>
    <w:rsid w:val="00A4354E"/>
    <w:rsid w:val="00A65BCE"/>
    <w:rsid w:val="00A97B09"/>
    <w:rsid w:val="00AA0BFD"/>
    <w:rsid w:val="00AC354B"/>
    <w:rsid w:val="00AC7598"/>
    <w:rsid w:val="00B35AFD"/>
    <w:rsid w:val="00B40027"/>
    <w:rsid w:val="00B43FA5"/>
    <w:rsid w:val="00B45E21"/>
    <w:rsid w:val="00B52DFC"/>
    <w:rsid w:val="00B6106A"/>
    <w:rsid w:val="00B750AE"/>
    <w:rsid w:val="00B76EFA"/>
    <w:rsid w:val="00B90B0A"/>
    <w:rsid w:val="00BA5BC1"/>
    <w:rsid w:val="00BA5CC9"/>
    <w:rsid w:val="00C47C9B"/>
    <w:rsid w:val="00C75230"/>
    <w:rsid w:val="00C85520"/>
    <w:rsid w:val="00C94447"/>
    <w:rsid w:val="00CC1EB3"/>
    <w:rsid w:val="00CC462D"/>
    <w:rsid w:val="00CD452F"/>
    <w:rsid w:val="00CE1F3E"/>
    <w:rsid w:val="00D232D5"/>
    <w:rsid w:val="00D42E71"/>
    <w:rsid w:val="00D76D24"/>
    <w:rsid w:val="00D9432F"/>
    <w:rsid w:val="00DB1AA8"/>
    <w:rsid w:val="00DB6361"/>
    <w:rsid w:val="00DC721A"/>
    <w:rsid w:val="00DE2A40"/>
    <w:rsid w:val="00DE685D"/>
    <w:rsid w:val="00DF019E"/>
    <w:rsid w:val="00E050F6"/>
    <w:rsid w:val="00E07FD6"/>
    <w:rsid w:val="00E113F8"/>
    <w:rsid w:val="00E245D5"/>
    <w:rsid w:val="00E268B5"/>
    <w:rsid w:val="00E44AE8"/>
    <w:rsid w:val="00E5007D"/>
    <w:rsid w:val="00E96A37"/>
    <w:rsid w:val="00EA3CF2"/>
    <w:rsid w:val="00EA47A2"/>
    <w:rsid w:val="00EC41E4"/>
    <w:rsid w:val="00EF2303"/>
    <w:rsid w:val="00EF7C95"/>
    <w:rsid w:val="00F02E37"/>
    <w:rsid w:val="00F13CC5"/>
    <w:rsid w:val="00F150E7"/>
    <w:rsid w:val="00F278C5"/>
    <w:rsid w:val="00F57F77"/>
    <w:rsid w:val="00F66BEE"/>
    <w:rsid w:val="00F84DC0"/>
    <w:rsid w:val="00F91F6F"/>
    <w:rsid w:val="00FC170B"/>
    <w:rsid w:val="00FE2464"/>
    <w:rsid w:val="00FE3A31"/>
    <w:rsid w:val="00FE48F7"/>
    <w:rsid w:val="00FE75D9"/>
    <w:rsid w:val="00FE7C16"/>
    <w:rsid w:val="00FF02FB"/>
    <w:rsid w:val="00FF0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F632B"/>
  <w15:docId w15:val="{0A93767E-1DC7-44E5-AE71-AF4D1395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268B5"/>
    <w:rPr>
      <w:color w:val="0000FF" w:themeColor="hyperlink"/>
      <w:u w:val="single"/>
    </w:rPr>
  </w:style>
  <w:style w:type="character" w:styleId="UnresolvedMention">
    <w:name w:val="Unresolved Mention"/>
    <w:basedOn w:val="DefaultParagraphFont"/>
    <w:uiPriority w:val="99"/>
    <w:semiHidden/>
    <w:unhideWhenUsed/>
    <w:rsid w:val="00E268B5"/>
    <w:rPr>
      <w:color w:val="605E5C"/>
      <w:shd w:val="clear" w:color="auto" w:fill="E1DFDD"/>
    </w:rPr>
  </w:style>
  <w:style w:type="paragraph" w:styleId="Header">
    <w:name w:val="header"/>
    <w:basedOn w:val="Normal"/>
    <w:link w:val="HeaderChar"/>
    <w:uiPriority w:val="99"/>
    <w:unhideWhenUsed/>
    <w:rsid w:val="0095707C"/>
    <w:pPr>
      <w:tabs>
        <w:tab w:val="center" w:pos="4513"/>
        <w:tab w:val="right" w:pos="9026"/>
      </w:tabs>
      <w:spacing w:line="240" w:lineRule="auto"/>
    </w:pPr>
  </w:style>
  <w:style w:type="character" w:customStyle="1" w:styleId="HeaderChar">
    <w:name w:val="Header Char"/>
    <w:basedOn w:val="DefaultParagraphFont"/>
    <w:link w:val="Header"/>
    <w:uiPriority w:val="99"/>
    <w:rsid w:val="0095707C"/>
  </w:style>
  <w:style w:type="paragraph" w:styleId="Footer">
    <w:name w:val="footer"/>
    <w:basedOn w:val="Normal"/>
    <w:link w:val="FooterChar"/>
    <w:uiPriority w:val="99"/>
    <w:unhideWhenUsed/>
    <w:rsid w:val="0095707C"/>
    <w:pPr>
      <w:tabs>
        <w:tab w:val="center" w:pos="4513"/>
        <w:tab w:val="right" w:pos="9026"/>
      </w:tabs>
      <w:spacing w:line="240" w:lineRule="auto"/>
    </w:pPr>
  </w:style>
  <w:style w:type="character" w:customStyle="1" w:styleId="FooterChar">
    <w:name w:val="Footer Char"/>
    <w:basedOn w:val="DefaultParagraphFont"/>
    <w:link w:val="Footer"/>
    <w:uiPriority w:val="99"/>
    <w:rsid w:val="0095707C"/>
  </w:style>
  <w:style w:type="paragraph" w:styleId="BodyText">
    <w:name w:val="Body Text"/>
    <w:basedOn w:val="Normal"/>
    <w:link w:val="BodyTextChar"/>
    <w:uiPriority w:val="1"/>
    <w:qFormat/>
    <w:rsid w:val="00DE2A40"/>
    <w:pPr>
      <w:widowControl w:val="0"/>
      <w:autoSpaceDE w:val="0"/>
      <w:autoSpaceDN w:val="0"/>
      <w:spacing w:line="240" w:lineRule="auto"/>
    </w:pPr>
    <w:rPr>
      <w:rFonts w:ascii="Verdana" w:eastAsia="Verdana" w:hAnsi="Verdana" w:cs="Verdana"/>
      <w:lang w:val="en-US" w:eastAsia="en-US"/>
    </w:rPr>
  </w:style>
  <w:style w:type="character" w:customStyle="1" w:styleId="BodyTextChar">
    <w:name w:val="Body Text Char"/>
    <w:basedOn w:val="DefaultParagraphFont"/>
    <w:link w:val="BodyText"/>
    <w:uiPriority w:val="1"/>
    <w:rsid w:val="00DE2A40"/>
    <w:rPr>
      <w:rFonts w:ascii="Verdana" w:eastAsia="Verdana" w:hAnsi="Verdana" w:cs="Verdana"/>
      <w:lang w:val="en-US" w:eastAsia="en-US"/>
    </w:rPr>
  </w:style>
  <w:style w:type="table" w:styleId="TableGrid">
    <w:name w:val="Table Grid"/>
    <w:basedOn w:val="TableNormal"/>
    <w:uiPriority w:val="39"/>
    <w:rsid w:val="00111EFD"/>
    <w:pPr>
      <w:spacing w:line="240" w:lineRule="auto"/>
    </w:pPr>
    <w:rPr>
      <w:rFonts w:asciiTheme="minorHAnsi" w:eastAsiaTheme="minorHAnsi" w:hAnsiTheme="minorHAnsi" w:cstheme="minorBidi"/>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qFormat/>
    <w:rsid w:val="00BA5BC1"/>
    <w:pPr>
      <w:spacing w:after="120" w:line="240" w:lineRule="auto"/>
      <w:jc w:val="both"/>
    </w:pPr>
    <w:rPr>
      <w:rFonts w:ascii="NSPCC Light" w:eastAsiaTheme="minorHAnsi" w:hAnsi="NSPCC Light"/>
      <w:sz w:val="18"/>
      <w:lang w:val="en-GB" w:eastAsia="en-US"/>
    </w:rPr>
  </w:style>
  <w:style w:type="character" w:customStyle="1" w:styleId="EndnoteTextChar">
    <w:name w:val="Endnote Text Char"/>
    <w:basedOn w:val="DefaultParagraphFont"/>
    <w:link w:val="EndnoteText"/>
    <w:rsid w:val="00BA5BC1"/>
    <w:rPr>
      <w:rFonts w:ascii="NSPCC Light" w:eastAsiaTheme="minorHAnsi" w:hAnsi="NSPCC Light"/>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ichelle.fallows@port-vale.co.uk" TargetMode="External"/><Relationship Id="rId18" Type="http://schemas.openxmlformats.org/officeDocument/2006/relationships/hyperlink" Target="mailto:will.turner@port-vale.co.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gary.cliffe@port-vale.co.uk" TargetMode="External"/><Relationship Id="rId17" Type="http://schemas.openxmlformats.org/officeDocument/2006/relationships/hyperlink" Target="mailto:dan.townley@port-vale.co.uk" TargetMode="External"/><Relationship Id="rId2" Type="http://schemas.openxmlformats.org/officeDocument/2006/relationships/styles" Target="styles.xml"/><Relationship Id="rId16" Type="http://schemas.openxmlformats.org/officeDocument/2006/relationships/hyperlink" Target="mailto:will.ryder@port.vale.co.u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tt.hancock@port-vale.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uke.cassidy@port-vale.co.uk"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arichards@ef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arian.humphreys@port-vale.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1A81-D6FE-49F0-9C60-8FA9800F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TicketAdmin03</dc:creator>
  <cp:lastModifiedBy>Jess Frost</cp:lastModifiedBy>
  <cp:revision>5</cp:revision>
  <dcterms:created xsi:type="dcterms:W3CDTF">2025-07-31T12:45:00Z</dcterms:created>
  <dcterms:modified xsi:type="dcterms:W3CDTF">2025-09-16T09:53:00Z</dcterms:modified>
</cp:coreProperties>
</file>